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CA" w:rsidRDefault="008C714B">
      <w:r>
        <w:t>9. óra</w:t>
      </w:r>
    </w:p>
    <w:p w:rsidR="008C714B" w:rsidRDefault="000F5E71" w:rsidP="00FD5959">
      <w:pPr>
        <w:pStyle w:val="Heading2"/>
      </w:pPr>
      <w:r>
        <w:t xml:space="preserve">Gyakorlás: </w:t>
      </w:r>
      <w:r w:rsidR="00FD5959">
        <w:t>4x4-es mátrix determinánsa</w:t>
      </w:r>
    </w:p>
    <w:p w:rsidR="00FD5959" w:rsidRDefault="00FD5959" w:rsidP="00FD5959">
      <w:r>
        <w:t>lapon</w:t>
      </w:r>
      <w:r w:rsidR="007015DB">
        <w:t xml:space="preserve"> (Cél a felsőháromszög mátrix vagy minél több 0)</w:t>
      </w:r>
    </w:p>
    <w:p w:rsidR="00FD5959" w:rsidRDefault="006C143E" w:rsidP="006C143E">
      <w:pPr>
        <w:pStyle w:val="Heading2"/>
      </w:pPr>
      <w:r>
        <w:t>RöpZH: 3x3-as mátrix determinánsa</w:t>
      </w:r>
    </w:p>
    <w:p w:rsidR="006C143E" w:rsidRDefault="006C143E" w:rsidP="006C143E">
      <w:r>
        <w:t>-3, jó lett</w:t>
      </w:r>
    </w:p>
    <w:p w:rsidR="006C143E" w:rsidRDefault="006C143E" w:rsidP="006C143E">
      <w:pPr>
        <w:pStyle w:val="Heading2"/>
      </w:pPr>
      <w:r>
        <w:t>1</w:t>
      </w:r>
      <w:r w:rsidR="00A81E66">
        <w:t>a</w:t>
      </w:r>
    </w:p>
    <w:p w:rsidR="006C143E" w:rsidRDefault="00617D31" w:rsidP="006C143E">
      <w:r>
        <w:t xml:space="preserve">Felírjuk 4x4-re, kihozzuk a törteket az elejére (a determináns annyiszorosára változik), </w:t>
      </w:r>
      <w:r w:rsidR="00172384">
        <w:t>észrevesszük, hogy van két egyforma sor, ⇒ det=0. (De csak 3×3 vagy nagyobb mátrixoknál!)</w:t>
      </w:r>
    </w:p>
    <w:p w:rsidR="00A81E66" w:rsidRDefault="006B37DB" w:rsidP="00A81E66">
      <w:pPr>
        <w:pStyle w:val="Heading2"/>
      </w:pPr>
      <w:r>
        <w:t>1e</w:t>
      </w:r>
    </w:p>
    <w:p w:rsidR="00A81E66" w:rsidRDefault="00966554" w:rsidP="00A81E66"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7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</m:m>
          </m:e>
        </m:d>
      </m:oMath>
      <w:r w:rsidR="00F02DC1">
        <w:t xml:space="preserve"> Van két egyforma sor, ⇒ det=0</w:t>
      </w:r>
    </w:p>
    <w:p w:rsidR="006E4B52" w:rsidRDefault="006E4B52" w:rsidP="00A81E66">
      <w:r>
        <w:t xml:space="preserve">Kisebb mátrixra: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-1</m:t>
                  </m:r>
                </m:e>
              </m:mr>
            </m:m>
          </m:e>
        </m:d>
      </m:oMath>
      <w:r>
        <w:t xml:space="preserve"> Nincs két egyforma sor, ⇒ det=</w:t>
      </w:r>
      <w:r w:rsidR="001C0C01">
        <w:t>ac-bd=3-4=-1-0=-1</w:t>
      </w:r>
    </w:p>
    <w:p w:rsidR="001C0C01" w:rsidRDefault="00966554" w:rsidP="00A81E66"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</m:m>
          </m:e>
        </m:d>
      </m:oMath>
      <w:r w:rsidR="000E2D95">
        <w:t xml:space="preserve"> Itt már van két egyforma sor, ⇒ det=0</w:t>
      </w:r>
    </w:p>
    <w:p w:rsidR="00DD0544" w:rsidRDefault="0036027C" w:rsidP="00A81E66">
      <w:r>
        <w:t>Minden mátrixra det</w:t>
      </w:r>
      <w:r w:rsidR="00DC1506">
        <w:t>=0</w:t>
      </w:r>
      <w:r>
        <w:t xml:space="preserve">, kivéve a 2×2-esre, ahol </w:t>
      </w:r>
      <w:r w:rsidR="00885634">
        <w:t>det=</w:t>
      </w:r>
      <w:r>
        <w:t>-1.</w:t>
      </w:r>
      <w:r w:rsidR="00BB0404">
        <w:t xml:space="preserve"> (És 1×1-esre a det=1)</w:t>
      </w:r>
    </w:p>
    <w:p w:rsidR="00850800" w:rsidRDefault="00850800" w:rsidP="00850800">
      <w:pPr>
        <w:pStyle w:val="Heading2"/>
      </w:pPr>
      <w:r>
        <w:t>2 det 99×99-es mátrixra, ahol U</w:t>
      </w:r>
      <w:r w:rsidRPr="00850800">
        <w:rPr>
          <w:vertAlign w:val="superscript"/>
        </w:rPr>
        <w:t>T</w:t>
      </w:r>
      <w:r>
        <w:t>=-U</w:t>
      </w:r>
    </w:p>
    <w:p w:rsidR="00850800" w:rsidRDefault="00850800" w:rsidP="00850800">
      <w:r>
        <w:t>det(A</w:t>
      </w:r>
      <w:r w:rsidR="009D1944" w:rsidRPr="00850800">
        <w:rPr>
          <w:vertAlign w:val="superscript"/>
        </w:rPr>
        <w:t>T</w:t>
      </w:r>
      <w:r>
        <w:t>)=det(A)</w:t>
      </w:r>
    </w:p>
    <w:p w:rsidR="0004206E" w:rsidRDefault="001E1F9A" w:rsidP="00850800">
      <m:oMath>
        <m:r>
          <w:rPr>
            <w:rFonts w:ascii="Cambria Math" w:hAnsi="Cambria Math"/>
          </w:rPr>
          <m:t>det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-A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  <w:vertAlign w:val="superscript"/>
              </w:rPr>
              <m:t>n</m:t>
            </m:r>
          </m:sup>
        </m:sSup>
        <m:r>
          <w:rPr>
            <w:rFonts w:ascii="Cambria Math" w:hAnsi="Cambria Math"/>
          </w:rPr>
          <m:t>*det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</m:oMath>
      <w:r w:rsidR="009D1944">
        <w:t xml:space="preserve"> Jelen esetben -det, de pl 100×100-as </w:t>
      </w:r>
      <w:r w:rsidR="00D00CC0">
        <w:t xml:space="preserve">mátrix </w:t>
      </w:r>
      <w:r w:rsidR="009D1944">
        <w:t>esetében det változatlan.</w:t>
      </w:r>
    </w:p>
    <w:p w:rsidR="009D1944" w:rsidRDefault="00B9547A" w:rsidP="00850800">
      <w:r>
        <w:t>det(U)=-det(U) ⇒ csak null</w:t>
      </w:r>
      <w:r w:rsidR="00174F02">
        <w:t>a</w:t>
      </w:r>
      <w:r>
        <w:t xml:space="preserve"> lehet</w:t>
      </w:r>
      <w:r w:rsidR="00174F02">
        <w:t xml:space="preserve"> a det</w:t>
      </w:r>
      <w:r w:rsidR="00B316BB">
        <w:t>(U)</w:t>
      </w:r>
      <w:r>
        <w:t>.</w:t>
      </w:r>
    </w:p>
    <w:p w:rsidR="00B9547A" w:rsidRDefault="000855CB" w:rsidP="000855CB">
      <w:pPr>
        <w:pStyle w:val="Heading2"/>
      </w:pPr>
      <w:r>
        <w:t>3</w:t>
      </w:r>
    </w:p>
    <w:p w:rsidR="000855CB" w:rsidRPr="006515A8" w:rsidRDefault="00966554" w:rsidP="000855CB"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D=ad-bc</m:t>
              </m:r>
            </m:e>
          </m:d>
        </m:oMath>
      </m:oMathPara>
    </w:p>
    <w:p w:rsidR="006515A8" w:rsidRDefault="000020F4" w:rsidP="000855CB">
      <w:r>
        <w:t>Invertálás aldetermináns segítségével.</w:t>
      </w:r>
    </w:p>
    <w:p w:rsidR="000020F4" w:rsidRDefault="004E07F8" w:rsidP="004E07F8">
      <w:pPr>
        <w:pStyle w:val="Heading2"/>
      </w:pPr>
      <w:r>
        <w:lastRenderedPageBreak/>
        <w:t>Sajátérték</w:t>
      </w:r>
      <w:r w:rsidR="00A43EAF">
        <w:t>, karakterisztikus polinom</w:t>
      </w:r>
    </w:p>
    <w:p w:rsidR="004E07F8" w:rsidRDefault="00331451" w:rsidP="004E07F8">
      <w:r>
        <w:t>Adott egy n×n A mátrix</w:t>
      </w:r>
      <w:r w:rsidR="0007144D">
        <w:t>, v vektor, λ skalár, ahol</w:t>
      </w:r>
      <w:r>
        <w:t xml:space="preserve"> Av=λv</w:t>
      </w:r>
    </w:p>
    <w:p w:rsidR="0007144D" w:rsidRPr="00A43EAF" w:rsidRDefault="00A43EAF" w:rsidP="004E07F8">
      <w:pPr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Av=λIv</m:t>
          </m:r>
        </m:oMath>
      </m:oMathPara>
    </w:p>
    <w:p w:rsidR="00A43EAF" w:rsidRPr="00A43EAF" w:rsidRDefault="00966554" w:rsidP="004E07F8">
      <w:pPr>
        <w:rPr>
          <w:rFonts w:ascii="Cambria Math" w:hAnsi="Cambria Math"/>
          <w:oMath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A-λI</m:t>
              </m:r>
            </m:e>
          </m:d>
          <m:r>
            <w:rPr>
              <w:rFonts w:ascii="Cambria Math" w:hAnsi="Cambria Math"/>
            </w:rPr>
            <m:t>v=0</m:t>
          </m:r>
        </m:oMath>
      </m:oMathPara>
    </w:p>
    <w:p w:rsidR="0004206E" w:rsidRDefault="00A43EAF" w:rsidP="00850800">
      <m:oMath>
        <m:r>
          <w:rPr>
            <w:rFonts w:ascii="Cambria Math" w:hAnsi="Cambria Math"/>
          </w:rPr>
          <m:t>det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A-λI</m:t>
            </m:r>
          </m:e>
        </m:d>
        <m:r>
          <w:rPr>
            <w:rFonts w:ascii="Cambria Math" w:hAnsi="Cambria Math"/>
          </w:rPr>
          <m:t>=0</m:t>
        </m:r>
      </m:oMath>
      <w:r>
        <w:t xml:space="preserve"> (Nem csupa 0 megoldást keresek.)</w:t>
      </w:r>
    </w:p>
    <w:p w:rsidR="00A43EAF" w:rsidRDefault="00966554" w:rsidP="00850800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A-λI</m:t>
                </m:r>
              </m:e>
            </m:d>
          </m:e>
        </m:func>
        <m:r>
          <w:rPr>
            <w:rFonts w:ascii="Cambria Math" w:hAnsi="Cambria Math"/>
          </w:rPr>
          <m:t>=0</m:t>
        </m:r>
      </m:oMath>
      <w:r w:rsidR="008021B4">
        <w:t xml:space="preserve"> </w:t>
      </w:r>
      <w:r w:rsidR="00A43EAF">
        <w:t>Ennek gyökei a sajátértékek.</w:t>
      </w:r>
    </w:p>
    <w:p w:rsidR="00043D86" w:rsidRDefault="00043D86" w:rsidP="00850800">
      <w:r>
        <w:t>v a λ-hoz tartozó sajátvektor.</w:t>
      </w:r>
    </w:p>
    <w:p w:rsidR="008021B4" w:rsidRDefault="001B530F" w:rsidP="001B530F">
      <w:pPr>
        <w:pStyle w:val="Heading2"/>
      </w:pPr>
      <w:r>
        <w:t>4</w:t>
      </w:r>
      <w:r w:rsidR="00AB281A">
        <w:t>a</w:t>
      </w:r>
    </w:p>
    <w:p w:rsidR="001B530F" w:rsidRDefault="001B530F" w:rsidP="001B530F">
      <w:r>
        <w:t xml:space="preserve">Karakterisztikus polinomja: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-4λ+3</m:t>
        </m:r>
      </m:oMath>
      <w:r w:rsidR="000547CB">
        <w:t xml:space="preserve"> ez alakítható: (λ-1)(λ-3)</w:t>
      </w:r>
    </w:p>
    <w:p w:rsidR="001B530F" w:rsidRDefault="001B530F" w:rsidP="001B530F">
      <w:r>
        <w:t>Sajátértékei: 1 és 3</w:t>
      </w:r>
    </w:p>
    <w:p w:rsidR="001B530F" w:rsidRDefault="00F40853" w:rsidP="001B530F">
      <w:r>
        <w:t xml:space="preserve">Sajátvektorai: </w:t>
      </w:r>
      <w:r w:rsidR="00E32BBB">
        <w:t xml:space="preserve">minden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-x</m:t>
                  </m:r>
                </m:e>
              </m:mr>
            </m:m>
          </m:e>
        </m:d>
      </m:oMath>
      <w:r w:rsidR="00E32BBB">
        <w:t xml:space="preserve"> és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mr>
            </m:m>
          </m:e>
        </m:d>
      </m:oMath>
      <w:r w:rsidR="00E32BBB">
        <w:t xml:space="preserve"> alakú vektor.</w:t>
      </w:r>
    </w:p>
    <w:p w:rsidR="002177DF" w:rsidRDefault="000547CB" w:rsidP="001B530F">
      <w:r>
        <w:t xml:space="preserve">Sajátaltere: </w:t>
      </w:r>
      <m:oMath>
        <m:r>
          <m:rPr>
            <m:sty m:val="p"/>
          </m:rPr>
          <w:rPr>
            <w:rFonts w:ascii="Cambria Math" w:hAnsi="Cambria Math"/>
          </w:rPr>
          <m:t>Span</m:t>
        </m:r>
        <m:d>
          <m:dPr>
            <m:ctrlPr>
              <w:rPr>
                <w:rFonts w:ascii="Cambria Math" w:hAnsi="Cambria Math"/>
              </w:rPr>
            </m:ctrlPr>
          </m:d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mr>
                </m:m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</m:mr>
                </m:m>
              </m:e>
            </m:d>
            <m:ctrlPr>
              <w:rPr>
                <w:rFonts w:ascii="Cambria Math" w:hAnsi="Cambria Math"/>
                <w:i/>
              </w:rPr>
            </m:ctrlPr>
          </m:e>
        </m:d>
      </m:oMath>
    </w:p>
    <w:p w:rsidR="002177DF" w:rsidRDefault="00AB281A" w:rsidP="00AB281A">
      <w:pPr>
        <w:pStyle w:val="Heading2"/>
      </w:pPr>
      <w:r>
        <w:t>4b</w:t>
      </w:r>
    </w:p>
    <w:p w:rsidR="002177DF" w:rsidRPr="00670600" w:rsidRDefault="00966554" w:rsidP="001B530F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3-λ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2-λ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=ad-bc=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2-λ</m:t>
              </m:r>
            </m:e>
          </m:d>
          <m:r>
            <w:rPr>
              <w:rFonts w:ascii="Cambria Math" w:hAnsi="Cambria Math"/>
            </w:rPr>
            <m:t>-20=6-5λ+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λ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-20=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λ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-5λ-14</m:t>
          </m:r>
        </m:oMath>
      </m:oMathPara>
    </w:p>
    <w:p w:rsidR="00670600" w:rsidRPr="00666693" w:rsidRDefault="00670600" w:rsidP="001B530F">
      <w:pPr>
        <w:rPr>
          <w:rFonts w:eastAsiaTheme="majorEastAsia" w:cstheme="majorBidi"/>
        </w:rPr>
      </w:pPr>
      <m:oMathPara>
        <m:oMathParaPr>
          <m:jc m:val="left"/>
        </m:oMathParaPr>
        <m:oMath>
          <m:r>
            <w:rPr>
              <w:rFonts w:ascii="Cambria Math" w:eastAsiaTheme="majorEastAsia" w:hAnsi="Cambria Math" w:cs="Cambria Math"/>
            </w:rPr>
            <m:t>x</m:t>
          </m:r>
          <m:r>
            <m:rPr>
              <m:sty m:val="p"/>
            </m:rPr>
            <w:rPr>
              <w:rFonts w:ascii="Cambria Math" w:eastAsiaTheme="majorEastAsia" w:hAnsi="Cambria Math" w:cs="Cambria Math"/>
            </w:rPr>
            <m:t>=</m:t>
          </m:r>
          <m:f>
            <m:fPr>
              <m:ctrlPr>
                <w:rPr>
                  <w:rFonts w:ascii="Cambria Math" w:eastAsiaTheme="majorEastAsia" w:hAnsi="Cambria Math" w:cstheme="majorBidi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ajorEastAsia" w:hAnsi="Cambria Math" w:cs="Cambria Math"/>
                </w:rPr>
                <m:t>5±</m:t>
              </m:r>
              <m:rad>
                <m:radPr>
                  <m:degHide m:val="1"/>
                  <m:ctrlPr>
                    <w:rPr>
                      <w:rFonts w:ascii="Cambria Math" w:eastAsiaTheme="majorEastAsia" w:hAnsi="Cambria Math" w:cstheme="majorBidi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ajorEastAsia" w:hAnsi="Cambria Math" w:cs="Cambria Math"/>
                    </w:rPr>
                    <m:t>25+4*14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Theme="majorEastAsia" w:hAnsi="Cambria Math" w:cs="Cambria Math"/>
                </w:rPr>
                <m:t>2</m:t>
              </m:r>
            </m:den>
          </m:f>
          <m:r>
            <w:rPr>
              <w:rFonts w:ascii="Cambria Math" w:eastAsiaTheme="majorEastAsia" w:hAnsi="Cambria Math" w:cstheme="majorBidi"/>
            </w:rPr>
            <m:t>=</m:t>
          </m:r>
          <m:f>
            <m:fPr>
              <m:ctrlPr>
                <w:rPr>
                  <w:rFonts w:ascii="Cambria Math" w:eastAsiaTheme="majorEastAsia" w:hAnsi="Cambria Math" w:cstheme="majorBidi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ajorEastAsia" w:hAnsi="Cambria Math" w:cs="Cambria Math"/>
                </w:rPr>
                <m:t>5±</m:t>
              </m:r>
              <m:r>
                <m:rPr>
                  <m:sty m:val="p"/>
                </m:rPr>
                <w:rPr>
                  <w:rFonts w:ascii="Cambria Math" w:eastAsiaTheme="majorEastAsia" w:hAnsi="Cambria Math" w:cstheme="majorBidi"/>
                </w:rPr>
                <m:t>9</m:t>
              </m:r>
            </m:num>
            <m:den>
              <m:r>
                <m:rPr>
                  <m:sty m:val="p"/>
                </m:rPr>
                <w:rPr>
                  <w:rFonts w:ascii="Cambria Math" w:eastAsiaTheme="majorEastAsia" w:hAnsi="Cambria Math" w:cs="Cambria Math"/>
                </w:rPr>
                <m:t>2</m:t>
              </m:r>
            </m:den>
          </m:f>
          <m:r>
            <w:rPr>
              <w:rFonts w:ascii="Cambria Math" w:eastAsiaTheme="majorEastAsia" w:hAnsi="Cambria Math" w:cstheme="majorBidi"/>
            </w:rPr>
            <m:t>⇒x1=7; x2=-2</m:t>
          </m:r>
        </m:oMath>
      </m:oMathPara>
    </w:p>
    <w:p w:rsidR="00666693" w:rsidRDefault="00D80009" w:rsidP="001B530F">
      <w:pPr>
        <w:rPr>
          <w:rFonts w:eastAsiaTheme="majorEastAsia" w:cstheme="majorBidi"/>
        </w:rPr>
      </w:pPr>
      <w:r>
        <w:rPr>
          <w:rFonts w:eastAsiaTheme="majorEastAsia" w:cstheme="majorBidi"/>
        </w:rPr>
        <w:t xml:space="preserve">A két sajátérték </w:t>
      </w:r>
      <w:r w:rsidR="00396706">
        <w:rPr>
          <w:rFonts w:eastAsiaTheme="majorEastAsia" w:cstheme="majorBidi"/>
        </w:rPr>
        <w:t>λ</w:t>
      </w:r>
      <w:r w:rsidR="00396706" w:rsidRPr="00396706">
        <w:rPr>
          <w:rFonts w:eastAsiaTheme="majorEastAsia" w:cstheme="majorBidi"/>
          <w:vertAlign w:val="subscript"/>
        </w:rPr>
        <w:t>1</w:t>
      </w:r>
      <w:r w:rsidR="00396706">
        <w:rPr>
          <w:rFonts w:eastAsiaTheme="majorEastAsia" w:cstheme="majorBidi"/>
        </w:rPr>
        <w:t>=</w:t>
      </w:r>
      <w:r>
        <w:rPr>
          <w:rFonts w:eastAsiaTheme="majorEastAsia" w:cstheme="majorBidi"/>
        </w:rPr>
        <w:t xml:space="preserve">7 és </w:t>
      </w:r>
      <w:r w:rsidR="00396706">
        <w:rPr>
          <w:rFonts w:eastAsiaTheme="majorEastAsia" w:cstheme="majorBidi"/>
        </w:rPr>
        <w:t>λ</w:t>
      </w:r>
      <w:r w:rsidR="00396706" w:rsidRPr="00396706">
        <w:rPr>
          <w:rFonts w:eastAsiaTheme="majorEastAsia" w:cstheme="majorBidi"/>
          <w:vertAlign w:val="subscript"/>
        </w:rPr>
        <w:t>2</w:t>
      </w:r>
      <w:r w:rsidR="00396706">
        <w:rPr>
          <w:rFonts w:eastAsiaTheme="majorEastAsia" w:cstheme="majorBidi"/>
        </w:rPr>
        <w:t>=</w:t>
      </w:r>
      <w:r>
        <w:rPr>
          <w:rFonts w:eastAsiaTheme="majorEastAsia" w:cstheme="majorBidi"/>
        </w:rPr>
        <w:t>-2</w:t>
      </w:r>
    </w:p>
    <w:p w:rsidR="00D80009" w:rsidRDefault="00396706" w:rsidP="001B530F">
      <w:pPr>
        <w:rPr>
          <w:rFonts w:eastAsiaTheme="majorEastAsia" w:cstheme="majorBidi"/>
        </w:rPr>
      </w:pPr>
      <w:r>
        <w:rPr>
          <w:rFonts w:eastAsiaTheme="majorEastAsia" w:cstheme="majorBidi"/>
        </w:rPr>
        <w:t>n×n-es mátrixnak maximum n db sajátértéke van.</w:t>
      </w:r>
    </w:p>
    <w:p w:rsidR="00880D63" w:rsidRPr="00880D63" w:rsidRDefault="00880D63" w:rsidP="00880D63">
      <w:pPr>
        <w:pStyle w:val="Heading3"/>
        <w:rPr>
          <w:rFonts w:eastAsiaTheme="majorEastAsia"/>
        </w:rPr>
      </w:pPr>
      <w:r>
        <w:rPr>
          <w:rFonts w:eastAsiaTheme="majorEastAsia"/>
        </w:rPr>
        <w:t xml:space="preserve">Keresünk olyan v-t, hogy </w:t>
      </w:r>
      <m:oMath>
        <m:r>
          <m:rPr>
            <m:sty m:val="bi"/>
          </m:rPr>
          <w:rPr>
            <w:rFonts w:ascii="Cambria Math" w:eastAsiaTheme="majorEastAsia" w:hAnsi="Cambria Math"/>
          </w:rPr>
          <m:t>A*v=7</m:t>
        </m:r>
      </m:oMath>
    </w:p>
    <w:p w:rsidR="00880D63" w:rsidRPr="00D17B98" w:rsidRDefault="004E790B" w:rsidP="00880D63">
      <w:pPr>
        <w:rPr>
          <w:rFonts w:eastAsiaTheme="majorEastAsia" w:cs="Times New Roman"/>
        </w:rPr>
      </w:pPr>
      <m:oMathPara>
        <m:oMathParaPr>
          <m:jc m:val="left"/>
        </m:oMathParaPr>
        <m:oMath>
          <m:r>
            <w:rPr>
              <w:rFonts w:ascii="Cambria Math" w:eastAsiaTheme="majorEastAsia" w:hAnsi="Cambria Math" w:cs="Times New Roman"/>
            </w:rPr>
            <m:t>Av=</m:t>
          </m:r>
          <m:d>
            <m:dPr>
              <m:begChr m:val="["/>
              <m:endChr m:val="]"/>
              <m:ctrlPr>
                <w:rPr>
                  <w:rFonts w:ascii="Cambria Math" w:eastAsiaTheme="majorEastAsia" w:hAnsi="Cambria Math" w:cs="Times New Roman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ajorEastAsia" w:hAnsi="Cambria Math" w:cs="Times New Roman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ajorEastAsia" w:hAnsi="Cambria Math" w:cs="Times New Roman"/>
                      </w:rPr>
                      <m:t>3v1</m:t>
                    </m:r>
                  </m:e>
                  <m:e>
                    <m:r>
                      <w:rPr>
                        <w:rFonts w:ascii="Cambria Math" w:eastAsiaTheme="majorEastAsia" w:hAnsi="Cambria Math" w:cs="Times New Roman"/>
                      </w:rPr>
                      <m:t>4v2</m:t>
                    </m:r>
                  </m:e>
                </m:mr>
                <m:mr>
                  <m:e>
                    <m:r>
                      <w:rPr>
                        <w:rFonts w:ascii="Cambria Math" w:eastAsiaTheme="majorEastAsia" w:hAnsi="Cambria Math" w:cs="Times New Roman"/>
                      </w:rPr>
                      <m:t>5v1</m:t>
                    </m:r>
                  </m:e>
                  <m:e>
                    <m:r>
                      <w:rPr>
                        <w:rFonts w:ascii="Cambria Math" w:eastAsiaTheme="majorEastAsia" w:hAnsi="Cambria Math" w:cs="Times New Roman"/>
                      </w:rPr>
                      <m:t>2v2</m:t>
                    </m:r>
                  </m:e>
                </m:mr>
              </m:m>
            </m:e>
          </m:d>
          <m:r>
            <w:rPr>
              <w:rFonts w:ascii="Cambria Math" w:eastAsiaTheme="majorEastAsia" w:hAnsi="Cambria Math" w:cs="Times New Roman"/>
            </w:rPr>
            <m:t>⇒3v1+4v2=7v1; 5v1+2v2=7v2⇒v1=v2</m:t>
          </m:r>
        </m:oMath>
      </m:oMathPara>
    </w:p>
    <w:p w:rsidR="00D17B98" w:rsidRPr="00D17B98" w:rsidRDefault="00D17B98" w:rsidP="00880D63">
      <w:pPr>
        <w:rPr>
          <w:rFonts w:eastAsiaTheme="majorEastAsia" w:cs="Times New Roman"/>
        </w:rPr>
      </w:pPr>
    </w:p>
    <w:p w:rsidR="00880D63" w:rsidRPr="00880D63" w:rsidRDefault="00880D63" w:rsidP="00880D63">
      <w:pPr>
        <w:pStyle w:val="Heading3"/>
        <w:rPr>
          <w:rFonts w:eastAsiaTheme="majorEastAsia"/>
        </w:rPr>
      </w:pPr>
      <w:r>
        <w:rPr>
          <w:rFonts w:eastAsiaTheme="majorEastAsia"/>
        </w:rPr>
        <w:t xml:space="preserve">Keresünk olyan v-t, hogy </w:t>
      </w:r>
      <m:oMath>
        <m:r>
          <m:rPr>
            <m:sty m:val="bi"/>
          </m:rPr>
          <w:rPr>
            <w:rFonts w:ascii="Cambria Math" w:eastAsiaTheme="majorEastAsia" w:hAnsi="Cambria Math"/>
          </w:rPr>
          <m:t>Av=-2</m:t>
        </m:r>
      </m:oMath>
    </w:p>
    <w:p w:rsidR="00880D63" w:rsidRDefault="001C4205" w:rsidP="00880D63">
      <w:pPr>
        <w:rPr>
          <w:rFonts w:eastAsiaTheme="majorEastAsia" w:cs="Times New Roman"/>
        </w:rPr>
      </w:pPr>
      <w:r>
        <w:rPr>
          <w:rFonts w:eastAsiaTheme="majorEastAsia" w:cs="Times New Roman"/>
        </w:rPr>
        <w:t>(…</w:t>
      </w:r>
      <w:r w:rsidR="00597E2F">
        <w:rPr>
          <w:rFonts w:eastAsiaTheme="majorEastAsia" w:cs="Times New Roman"/>
        </w:rPr>
        <w:t>)</w:t>
      </w:r>
    </w:p>
    <w:p w:rsidR="001C4205" w:rsidRDefault="001C4205" w:rsidP="001C4205">
      <w:pPr>
        <w:pStyle w:val="Heading3"/>
        <w:rPr>
          <w:rFonts w:eastAsiaTheme="majorEastAsia"/>
        </w:rPr>
      </w:pPr>
      <w:r>
        <w:rPr>
          <w:rFonts w:eastAsiaTheme="majorEastAsia"/>
        </w:rPr>
        <w:t>Sajátaltér</w:t>
      </w:r>
    </w:p>
    <w:p w:rsidR="001C4205" w:rsidRPr="001C4205" w:rsidRDefault="00D17B98" w:rsidP="001C4205">
      <w:r>
        <w:t>(…)</w:t>
      </w:r>
    </w:p>
    <w:p w:rsidR="002177DF" w:rsidRDefault="00D17B98" w:rsidP="00D17B98">
      <w:pPr>
        <w:pStyle w:val="Heading2"/>
      </w:pPr>
      <w:r>
        <w:t>4c</w:t>
      </w:r>
    </w:p>
    <w:p w:rsidR="00D17B98" w:rsidRPr="004E7819" w:rsidRDefault="00966554" w:rsidP="00D17B98">
      <w:pPr>
        <w:rPr>
          <w:rFonts w:eastAsiaTheme="majorEastAsia" w:cstheme="majorBidi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</w:rPr>
                              <m:t>0-λ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1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1-λ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0-λ</m:t>
                            </m:r>
                          </m:e>
                        </m:mr>
                      </m:m>
                    </m:e>
                  </m:d>
                </m:e>
              </m:d>
            </m:e>
          </m:func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-λ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1-λ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/>
                      </w:rPr>
                      <m:t>-λ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-λ</m:t>
              </m:r>
            </m:e>
          </m:d>
          <m:r>
            <w:rPr>
              <w:rFonts w:ascii="Cambria Math" w:hAnsi="Cambria Math"/>
            </w:rPr>
            <m:t>-1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1-λ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…</m:t>
              </m:r>
            </m:e>
          </m:d>
        </m:oMath>
      </m:oMathPara>
    </w:p>
    <w:p w:rsidR="00534735" w:rsidRDefault="007832F8" w:rsidP="00D17B98">
      <w:pPr>
        <w:rPr>
          <w:rFonts w:eastAsiaTheme="majorEastAsia" w:cstheme="majorBidi"/>
        </w:rPr>
      </w:pPr>
      <w:r>
        <w:rPr>
          <w:rFonts w:eastAsiaTheme="majorEastAsia" w:cstheme="majorBidi"/>
        </w:rPr>
        <w:t>+1 és -1 a gyökei</w:t>
      </w:r>
    </w:p>
    <w:p w:rsidR="007832F8" w:rsidRPr="00784EA3" w:rsidRDefault="00966554" w:rsidP="00D17B98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ajorEastAsia" w:hAnsi="Cambria Math" w:cstheme="majorBidi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ajorEastAsia" w:hAnsi="Cambria Math" w:cstheme="majorBidi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ajorEastAsia" w:hAnsi="Cambria Math" w:cstheme="majorBidi"/>
                      </w:rPr>
                      <m:t>x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y</m:t>
                    </m:r>
                  </m:e>
                </m:mr>
                <m:mr>
                  <m:e>
                    <m:r>
                      <w:rPr>
                        <w:rFonts w:ascii="Cambria Math" w:eastAsiaTheme="majorEastAsia" w:hAnsi="Cambria Math" w:cstheme="majorBidi"/>
                      </w:rPr>
                      <m:t>x</m:t>
                    </m:r>
                  </m:e>
                </m:mr>
              </m:m>
            </m:e>
          </m:d>
          <m:r>
            <w:rPr>
              <w:rFonts w:ascii="Cambria Math" w:eastAsiaTheme="majorEastAsia" w:hAnsi="Cambria Math" w:cstheme="majorBidi"/>
            </w:rPr>
            <m:t xml:space="preserve"> két dimenziós altér; </m:t>
          </m:r>
          <m:d>
            <m:dPr>
              <m:begChr m:val="["/>
              <m:endChr m:val="]"/>
              <m:ctrlPr>
                <w:rPr>
                  <w:rFonts w:ascii="Cambria Math" w:eastAsiaTheme="majorEastAsia" w:hAnsi="Cambria Math" w:cstheme="majorBidi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ajorEastAsia" w:hAnsi="Cambria Math" w:cstheme="majorBidi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ajorEastAsia" w:hAnsi="Cambria Math" w:cstheme="majorBidi"/>
                      </w:rPr>
                      <m:t>x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ajorEastAsia" w:hAnsi="Cambria Math" w:cstheme="majorBidi"/>
                      </w:rPr>
                      <m:t>-x</m:t>
                    </m:r>
                  </m:e>
                </m:mr>
              </m:m>
            </m:e>
          </m:d>
          <m:r>
            <w:rPr>
              <w:rFonts w:ascii="Cambria Math" w:eastAsiaTheme="majorEastAsia" w:hAnsi="Cambria Math" w:cstheme="majorBidi"/>
            </w:rPr>
            <m:t xml:space="preserve"> egy dimenziós altér</m:t>
          </m:r>
        </m:oMath>
      </m:oMathPara>
    </w:p>
    <w:p w:rsidR="00784EA3" w:rsidRDefault="00976C37" w:rsidP="00976C37">
      <w:pPr>
        <w:pStyle w:val="Heading2"/>
      </w:pPr>
      <w:r>
        <w:t>4d</w:t>
      </w:r>
    </w:p>
    <w:p w:rsidR="00976C37" w:rsidRPr="00976C37" w:rsidRDefault="00966554" w:rsidP="00976C37"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</w:rPr>
                              <m:t>3-λ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1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</m:mr>
                        <m:m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-1-λ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-8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2-λ</m:t>
                            </m:r>
                          </m:e>
                        </m:mr>
                      </m:m>
                    </m:e>
                  </m:d>
                </m:e>
              </m:d>
            </m:e>
          </m:func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3-λ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-4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-1-λ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-8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hAnsi="Cambria Math"/>
                      </w:rPr>
                      <m:t>-2-λ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-1-</m:t>
              </m:r>
              <m:r>
                <w:rPr>
                  <w:rFonts w:ascii="Cambria Math" w:hAnsi="Cambria Math"/>
                </w:rPr>
                <m:t>λ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-2-</m:t>
              </m:r>
              <m:r>
                <w:rPr>
                  <w:rFonts w:ascii="Cambria Math" w:hAnsi="Cambria Math"/>
                </w:rPr>
                <m:t>λ</m:t>
              </m:r>
            </m:e>
          </m:d>
          <m:r>
            <w:rPr>
              <w:rFonts w:ascii="Cambria Math" w:hAnsi="Cambria Math"/>
            </w:rPr>
            <m:t>*-4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-2-</m:t>
              </m:r>
              <m:r>
                <w:rPr>
                  <w:rFonts w:ascii="Cambria Math" w:hAnsi="Cambria Math"/>
                </w:rPr>
                <m:t>λ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…</m:t>
          </m:r>
          <w:bookmarkStart w:id="0" w:name="_GoBack"/>
          <w:bookmarkEnd w:id="0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λ</m:t>
              </m:r>
              <m: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2</m:t>
              </m:r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λ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1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⇒2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 xml:space="preserve"> és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1</m:t>
          </m:r>
        </m:oMath>
      </m:oMathPara>
    </w:p>
    <w:p w:rsidR="002177DF" w:rsidRPr="001B530F" w:rsidRDefault="002177DF" w:rsidP="001B530F">
      <w:pPr>
        <w:rPr>
          <w:rFonts w:ascii="Cambria Math" w:hAnsi="Cambria Math"/>
          <w:oMath/>
        </w:rPr>
      </w:pPr>
    </w:p>
    <w:sectPr w:rsidR="002177DF" w:rsidRPr="001B5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6D6"/>
    <w:rsid w:val="000020F4"/>
    <w:rsid w:val="0004206E"/>
    <w:rsid w:val="00043D86"/>
    <w:rsid w:val="00047F73"/>
    <w:rsid w:val="000547CB"/>
    <w:rsid w:val="0007144D"/>
    <w:rsid w:val="000855CB"/>
    <w:rsid w:val="000C2AC7"/>
    <w:rsid w:val="000E2D95"/>
    <w:rsid w:val="000F5E71"/>
    <w:rsid w:val="00172384"/>
    <w:rsid w:val="00174F02"/>
    <w:rsid w:val="001B530F"/>
    <w:rsid w:val="001C0C01"/>
    <w:rsid w:val="001C4205"/>
    <w:rsid w:val="001E1F9A"/>
    <w:rsid w:val="002177DF"/>
    <w:rsid w:val="00275FCC"/>
    <w:rsid w:val="002761EA"/>
    <w:rsid w:val="00331451"/>
    <w:rsid w:val="00343E2C"/>
    <w:rsid w:val="0036027C"/>
    <w:rsid w:val="00396706"/>
    <w:rsid w:val="003C5179"/>
    <w:rsid w:val="00435B50"/>
    <w:rsid w:val="0049476A"/>
    <w:rsid w:val="004B06D6"/>
    <w:rsid w:val="004C074D"/>
    <w:rsid w:val="004E07F8"/>
    <w:rsid w:val="004E7819"/>
    <w:rsid w:val="004E790B"/>
    <w:rsid w:val="00534735"/>
    <w:rsid w:val="00540617"/>
    <w:rsid w:val="00597E2F"/>
    <w:rsid w:val="00617D31"/>
    <w:rsid w:val="006515A8"/>
    <w:rsid w:val="00666693"/>
    <w:rsid w:val="00670600"/>
    <w:rsid w:val="006B37DB"/>
    <w:rsid w:val="006C143E"/>
    <w:rsid w:val="006E4B52"/>
    <w:rsid w:val="007015DB"/>
    <w:rsid w:val="007543C7"/>
    <w:rsid w:val="007832F8"/>
    <w:rsid w:val="00784EA3"/>
    <w:rsid w:val="007F7BCA"/>
    <w:rsid w:val="008021B4"/>
    <w:rsid w:val="00850800"/>
    <w:rsid w:val="0087522B"/>
    <w:rsid w:val="00880D63"/>
    <w:rsid w:val="00885634"/>
    <w:rsid w:val="008A52A6"/>
    <w:rsid w:val="008C714B"/>
    <w:rsid w:val="00966554"/>
    <w:rsid w:val="00976C37"/>
    <w:rsid w:val="009C310C"/>
    <w:rsid w:val="009D1944"/>
    <w:rsid w:val="00A02126"/>
    <w:rsid w:val="00A43EAF"/>
    <w:rsid w:val="00A536C4"/>
    <w:rsid w:val="00A81E66"/>
    <w:rsid w:val="00AB281A"/>
    <w:rsid w:val="00B316BB"/>
    <w:rsid w:val="00B9547A"/>
    <w:rsid w:val="00BB0404"/>
    <w:rsid w:val="00BD740D"/>
    <w:rsid w:val="00BE07A7"/>
    <w:rsid w:val="00C25AA1"/>
    <w:rsid w:val="00C32A0D"/>
    <w:rsid w:val="00CB5765"/>
    <w:rsid w:val="00CD54B6"/>
    <w:rsid w:val="00CF3C70"/>
    <w:rsid w:val="00D00CC0"/>
    <w:rsid w:val="00D17B98"/>
    <w:rsid w:val="00D20E24"/>
    <w:rsid w:val="00D77752"/>
    <w:rsid w:val="00D80009"/>
    <w:rsid w:val="00D94250"/>
    <w:rsid w:val="00D94B1F"/>
    <w:rsid w:val="00DC1506"/>
    <w:rsid w:val="00DD0544"/>
    <w:rsid w:val="00E224B0"/>
    <w:rsid w:val="00E32BBB"/>
    <w:rsid w:val="00F02DC1"/>
    <w:rsid w:val="00F40853"/>
    <w:rsid w:val="00F42CE8"/>
    <w:rsid w:val="00FD5959"/>
    <w:rsid w:val="00FE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272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3ICE</dc:creator>
  <cp:keywords/>
  <dc:description/>
  <cp:lastModifiedBy>3ICE</cp:lastModifiedBy>
  <cp:revision>51</cp:revision>
  <dcterms:created xsi:type="dcterms:W3CDTF">2011-11-18T07:26:00Z</dcterms:created>
  <dcterms:modified xsi:type="dcterms:W3CDTF">2011-12-06T10:40:00Z</dcterms:modified>
</cp:coreProperties>
</file>