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03C" w:rsidRDefault="0063603C" w:rsidP="0063603C">
      <w:pPr>
        <w:pStyle w:val="Heading2"/>
      </w:pPr>
      <w:r>
        <w:t>ZH előtti konzultáció 1</w:t>
      </w:r>
    </w:p>
    <w:p w:rsidR="0063603C" w:rsidRDefault="0063603C" w:rsidP="0063603C">
      <w:r>
        <w:t>November 29 (Kedd) 12:00-14:00 Terem: D 00-718</w:t>
      </w:r>
    </w:p>
    <w:p w:rsidR="0063603C" w:rsidRDefault="00D64614" w:rsidP="00D64614">
      <w:pPr>
        <w:pStyle w:val="Heading2"/>
      </w:pPr>
      <w:r>
        <w:t>1</w:t>
      </w:r>
    </w:p>
    <w:p w:rsidR="007F7BCA" w:rsidRDefault="006B2E59">
      <w:r>
        <w:t xml:space="preserve">1a </w:t>
      </w:r>
      <w:r w:rsidR="00C66A45">
        <w:t xml:space="preserve">Hamis, </w:t>
      </w:r>
      <w:r w:rsidR="00D7197F">
        <w:t>m</w:t>
      </w:r>
      <w:r w:rsidR="00C66A45">
        <w:t>e</w:t>
      </w:r>
      <w:r w:rsidR="00D7197F">
        <w:t xml:space="preserve">rt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λ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det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A</m:t>
            </m:r>
          </m:e>
        </m:d>
        <m:r>
          <w:rPr>
            <w:rFonts w:ascii="Cambria Math" w:hAnsi="Cambria Math"/>
          </w:rPr>
          <m:t>=det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λA</m:t>
            </m:r>
          </m:e>
        </m:d>
      </m:oMath>
    </w:p>
    <w:p w:rsidR="00D7197F" w:rsidRDefault="006B2E59">
      <w:r>
        <w:t xml:space="preserve">1b </w:t>
      </w:r>
      <w:r w:rsidR="00C66A45">
        <w:t>Igaz.</w:t>
      </w:r>
      <w:r w:rsidR="00A1739B">
        <w:t xml:space="preserve"> 1/det(A)=1, mivel det(A)=1.</w:t>
      </w:r>
    </w:p>
    <w:p w:rsidR="00405B63" w:rsidRDefault="006B2E59" w:rsidP="00405B63">
      <w:r>
        <w:t xml:space="preserve">1c </w:t>
      </w:r>
      <w:r w:rsidR="00A1739B">
        <w:t xml:space="preserve">Hamis, mert </w:t>
      </w:r>
      <w:r w:rsidR="00405B63">
        <w:br/>
        <w:t>A</w:t>
      </w:r>
      <w:r w:rsidR="00405B63" w:rsidRPr="00405B63">
        <w:rPr>
          <w:vertAlign w:val="subscript"/>
        </w:rPr>
        <w:t>1</w:t>
      </w:r>
      <w:r w:rsidR="00405B63">
        <w:t>x</w:t>
      </w:r>
      <w:r w:rsidR="00405B63" w:rsidRPr="00405B63">
        <w:rPr>
          <w:vertAlign w:val="subscript"/>
        </w:rPr>
        <w:t>1</w:t>
      </w:r>
      <w:r w:rsidR="00405B63">
        <w:t>=λ</w:t>
      </w:r>
      <w:r w:rsidR="00405B63" w:rsidRPr="00405B63">
        <w:rPr>
          <w:vertAlign w:val="subscript"/>
        </w:rPr>
        <w:t>1</w:t>
      </w:r>
      <w:r w:rsidR="00405B63">
        <w:t>x</w:t>
      </w:r>
      <w:r w:rsidR="00405B63" w:rsidRPr="00405B63">
        <w:rPr>
          <w:vertAlign w:val="subscript"/>
        </w:rPr>
        <w:t>1</w:t>
      </w:r>
      <w:r w:rsidR="00405B63">
        <w:t>;</w:t>
      </w:r>
      <w:r w:rsidR="00405B63" w:rsidRPr="00405B63">
        <w:t xml:space="preserve"> </w:t>
      </w:r>
      <w:r w:rsidR="00405B63">
        <w:t>A</w:t>
      </w:r>
      <w:r w:rsidR="00405B63" w:rsidRPr="00405B63">
        <w:rPr>
          <w:vertAlign w:val="subscript"/>
        </w:rPr>
        <w:t>2</w:t>
      </w:r>
      <w:r w:rsidR="00405B63">
        <w:t>x</w:t>
      </w:r>
      <w:r w:rsidR="00405B63" w:rsidRPr="00405B63">
        <w:rPr>
          <w:vertAlign w:val="subscript"/>
        </w:rPr>
        <w:t>2</w:t>
      </w:r>
      <w:r w:rsidR="00405B63">
        <w:t>=λ</w:t>
      </w:r>
      <w:r w:rsidR="00405B63" w:rsidRPr="00405B63">
        <w:rPr>
          <w:vertAlign w:val="subscript"/>
        </w:rPr>
        <w:t>2</w:t>
      </w:r>
      <w:r w:rsidR="00405B63">
        <w:t>x</w:t>
      </w:r>
      <w:r w:rsidR="00405B63" w:rsidRPr="00405B63">
        <w:rPr>
          <w:vertAlign w:val="subscript"/>
        </w:rPr>
        <w:t>2</w:t>
      </w:r>
      <w:r w:rsidR="00EB706E">
        <w:br/>
      </w:r>
      <w:r w:rsidR="00C37CCD">
        <w:t>(</w:t>
      </w:r>
      <w:r w:rsidR="00405B63">
        <w:t>A</w:t>
      </w:r>
      <w:r w:rsidR="00405B63" w:rsidRPr="00405B63">
        <w:rPr>
          <w:vertAlign w:val="subscript"/>
        </w:rPr>
        <w:t>1</w:t>
      </w:r>
      <w:r w:rsidR="00405B63">
        <w:t>+A</w:t>
      </w:r>
      <w:r w:rsidR="00405B63" w:rsidRPr="00405B63">
        <w:rPr>
          <w:vertAlign w:val="subscript"/>
        </w:rPr>
        <w:t>2</w:t>
      </w:r>
      <w:r w:rsidR="00C37CCD">
        <w:t>)(</w:t>
      </w:r>
      <w:r w:rsidR="00405B63">
        <w:t>x</w:t>
      </w:r>
      <w:r w:rsidR="00405B63" w:rsidRPr="00405B63">
        <w:rPr>
          <w:vertAlign w:val="subscript"/>
        </w:rPr>
        <w:t>1</w:t>
      </w:r>
      <w:r w:rsidR="00C37CCD">
        <w:t>+</w:t>
      </w:r>
      <w:r w:rsidR="00405B63">
        <w:t>x</w:t>
      </w:r>
      <w:r w:rsidR="00405B63" w:rsidRPr="00405B63">
        <w:rPr>
          <w:vertAlign w:val="subscript"/>
        </w:rPr>
        <w:t>2</w:t>
      </w:r>
      <w:r w:rsidR="00C37CCD">
        <w:t>)</w:t>
      </w:r>
      <w:r w:rsidR="001112ED">
        <w:t>-ről semmit nem tudunk.</w:t>
      </w:r>
      <w:r w:rsidR="00EB706E">
        <w:br/>
        <w:t xml:space="preserve">Ellenpélda: </w:t>
      </w:r>
      <w:r w:rsidR="0009550F">
        <w:t>A</w:t>
      </w:r>
      <w:r w:rsidR="0009550F" w:rsidRPr="0009550F">
        <w:rPr>
          <w:vertAlign w:val="subscript"/>
        </w:rPr>
        <w:t>1</w:t>
      </w:r>
      <w:r w:rsidR="0009550F">
        <w:t>=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</m:mr>
            </m:m>
          </m:e>
        </m:d>
      </m:oMath>
      <w:r w:rsidR="00C233F0">
        <w:t xml:space="preserve"> x</w:t>
      </w:r>
      <w:r w:rsidR="00C233F0" w:rsidRPr="0009550F">
        <w:rPr>
          <w:vertAlign w:val="subscript"/>
        </w:rPr>
        <w:t>1</w:t>
      </w:r>
      <w:r w:rsidR="00C233F0">
        <w:t>=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</m:mr>
            </m:m>
          </m:e>
        </m:d>
      </m:oMath>
      <w:r w:rsidR="0009550F">
        <w:t>;</w:t>
      </w:r>
      <w:r w:rsidR="000263FC">
        <w:t xml:space="preserve"> sajátvektora.</w:t>
      </w:r>
      <w:r w:rsidR="0009550F">
        <w:t xml:space="preserve"> A</w:t>
      </w:r>
      <w:r w:rsidR="0009550F">
        <w:rPr>
          <w:vertAlign w:val="subscript"/>
        </w:rPr>
        <w:t>2</w:t>
      </w:r>
      <w:r w:rsidR="0009550F">
        <w:t>=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</m:mr>
            </m:m>
          </m:e>
        </m:d>
      </m:oMath>
      <w:r w:rsidR="0009550F">
        <w:t xml:space="preserve"> x</w:t>
      </w:r>
      <w:r w:rsidR="0009550F">
        <w:rPr>
          <w:vertAlign w:val="subscript"/>
        </w:rPr>
        <w:t>2</w:t>
      </w:r>
      <w:r w:rsidR="0009550F">
        <w:t>=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</m:mr>
            </m:m>
          </m:e>
        </m:d>
      </m:oMath>
      <w:r w:rsidR="000263FC">
        <w:t xml:space="preserve"> sajátvektora. De A1+A2=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</m:mr>
            </m:m>
          </m:e>
        </m:d>
      </m:oMath>
      <w:r w:rsidR="000263FC">
        <w:t xml:space="preserve"> x1+x2=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</m:mr>
            </m:m>
          </m:e>
        </m:d>
      </m:oMath>
      <w:r w:rsidR="000263FC">
        <w:t xml:space="preserve"> nem sajátvektora.</w:t>
      </w:r>
    </w:p>
    <w:p w:rsidR="0009550F" w:rsidRDefault="006B2E59" w:rsidP="00405B63">
      <w:r>
        <w:t xml:space="preserve">1d </w:t>
      </w:r>
      <w:r w:rsidR="0009550F">
        <w:t xml:space="preserve">Igaz. </w:t>
      </w:r>
      <w:r w:rsidR="0087399D">
        <w:t>A, B h</w:t>
      </w:r>
      <w:r w:rsidR="0009550F">
        <w:t xml:space="preserve">asonló: </w:t>
      </w:r>
      <w:r w:rsidR="0087399D">
        <w:t>∃D: B=D</w:t>
      </w:r>
      <w:r w:rsidR="0087399D" w:rsidRPr="0087399D">
        <w:rPr>
          <w:vertAlign w:val="superscript"/>
        </w:rPr>
        <w:t>-1</w:t>
      </w:r>
      <w:r w:rsidR="0087399D">
        <w:t>AD</w:t>
      </w:r>
      <w:r w:rsidR="002821D6">
        <w:t xml:space="preserve"> Ekkor det(B)=</w:t>
      </w:r>
      <w:r w:rsidR="002821D6" w:rsidRPr="002821D6">
        <w:t xml:space="preserve"> </w:t>
      </w:r>
      <w:r w:rsidR="002821D6">
        <w:t>det(D</w:t>
      </w:r>
      <w:r w:rsidR="002821D6" w:rsidRPr="0087399D">
        <w:rPr>
          <w:vertAlign w:val="superscript"/>
        </w:rPr>
        <w:t>-1</w:t>
      </w:r>
      <w:r w:rsidR="002821D6">
        <w:t>) * det(A)</w:t>
      </w:r>
      <w:r w:rsidR="002821D6" w:rsidRPr="002821D6">
        <w:t xml:space="preserve"> </w:t>
      </w:r>
      <w:r w:rsidR="002821D6">
        <w:t>* det(D)</w:t>
      </w:r>
    </w:p>
    <w:p w:rsidR="006B2E59" w:rsidRDefault="006B2E59" w:rsidP="00405B63">
      <w:r>
        <w:t xml:space="preserve">1e </w:t>
      </w:r>
      <w:r w:rsidR="00253171">
        <w:t xml:space="preserve">Igaz. </w:t>
      </w:r>
      <w:r w:rsidR="002821D6">
        <w:t xml:space="preserve">Hom=Homomorfizmus: </w:t>
      </w:r>
      <w:r>
        <w:t>ℝ</w:t>
      </w:r>
      <w:r w:rsidRPr="006B2E59">
        <w:rPr>
          <w:vertAlign w:val="superscript"/>
        </w:rPr>
        <w:t>n</w:t>
      </w:r>
      <w:r>
        <w:t>→ℝ</w:t>
      </w:r>
      <w:r w:rsidRPr="006B2E59">
        <w:rPr>
          <w:vertAlign w:val="superscript"/>
        </w:rPr>
        <w:t>n</w:t>
      </w:r>
      <w:r>
        <w:t xml:space="preserve"> Lineáris leképezések x↦Ax</w:t>
      </w:r>
      <w:r>
        <w:br/>
        <w:t xml:space="preserve">pl.: </w:t>
      </w:r>
      <w:r w:rsidR="00253171">
        <w:t>Elf</w:t>
      </w:r>
      <w:r>
        <w:t>org</w:t>
      </w:r>
      <w:r w:rsidR="003F6781">
        <w:t>a</w:t>
      </w:r>
      <w:r>
        <w:t>tások.</w:t>
      </w:r>
      <w:r w:rsidR="00253171">
        <w:t xml:space="preserve"> (</w:t>
      </w:r>
      <w:r w:rsidR="00240352">
        <w:t xml:space="preserve">Invertálható: </w:t>
      </w:r>
      <w:bookmarkStart w:id="0" w:name="_GoBack"/>
      <w:bookmarkEnd w:id="0"/>
      <w:r w:rsidR="00253171">
        <w:t>Mindre létezik visszaforgatás is.) Végtelen sok, mivel bármilyen szög lehet.</w:t>
      </w:r>
    </w:p>
    <w:p w:rsidR="00253171" w:rsidRDefault="000C0AFE" w:rsidP="000C0AFE">
      <w:pPr>
        <w:pStyle w:val="Heading2"/>
      </w:pPr>
      <w:r>
        <w:t>2</w:t>
      </w:r>
    </w:p>
    <w:p w:rsidR="00405B63" w:rsidRPr="00405B63" w:rsidRDefault="002D504E">
      <w:r>
        <w:t>lapon</w:t>
      </w:r>
    </w:p>
    <w:p w:rsidR="00D7197F" w:rsidRDefault="00883BA6" w:rsidP="00883BA6">
      <w:pPr>
        <w:pStyle w:val="Heading2"/>
      </w:pPr>
      <w:r>
        <w:t>3</w:t>
      </w:r>
    </w:p>
    <w:p w:rsidR="00883BA6" w:rsidRDefault="00E45CE3" w:rsidP="00883BA6">
      <w:r>
        <w:t>lapon</w:t>
      </w:r>
    </w:p>
    <w:p w:rsidR="00E45CE3" w:rsidRDefault="00E45CE3" w:rsidP="00E45CE3">
      <w:pPr>
        <w:pStyle w:val="Heading2"/>
      </w:pPr>
      <w:r>
        <w:t>4</w:t>
      </w:r>
    </w:p>
    <w:p w:rsidR="00862F07" w:rsidRPr="00862F07" w:rsidRDefault="00862F07" w:rsidP="00862F07">
      <w:r>
        <w:t>lapon</w:t>
      </w:r>
    </w:p>
    <w:p w:rsidR="00E45CE3" w:rsidRDefault="00E45CE3" w:rsidP="00E45CE3">
      <w:pPr>
        <w:pStyle w:val="Heading3"/>
      </w:pPr>
      <w:r>
        <w:t>Diagonizálható</w:t>
      </w:r>
    </w:p>
    <w:p w:rsidR="00E45CE3" w:rsidRDefault="00E45CE3" w:rsidP="00E45CE3">
      <w:r>
        <w:t xml:space="preserve">A diagonizálható, ha </w:t>
      </w:r>
      <w:r w:rsidR="00631969">
        <w:t>∃D B=D</w:t>
      </w:r>
      <w:r w:rsidR="00631969" w:rsidRPr="0087399D">
        <w:rPr>
          <w:vertAlign w:val="superscript"/>
        </w:rPr>
        <w:t>-1</w:t>
      </w:r>
      <w:r w:rsidR="00631969">
        <w:t>AD B diagonális.</w:t>
      </w:r>
    </w:p>
    <w:p w:rsidR="00AF6245" w:rsidRPr="00E45CE3" w:rsidRDefault="00862F07" w:rsidP="00E45CE3">
      <w:r>
        <w:t>A diagonizálható ⇔</w:t>
      </w:r>
      <w:r w:rsidR="00AF6245">
        <w:t xml:space="preserve"> ∃SB</w:t>
      </w:r>
      <w:r w:rsidR="00C703A1">
        <w:t xml:space="preserve"> (sajátvektorokból álló bázis).</w:t>
      </w:r>
    </w:p>
    <w:p w:rsidR="00D7197F" w:rsidRDefault="00D63E1D" w:rsidP="00D63E1D">
      <w:pPr>
        <w:pStyle w:val="Heading2"/>
      </w:pPr>
      <w:r>
        <w:lastRenderedPageBreak/>
        <w:t>5</w:t>
      </w:r>
    </w:p>
    <w:p w:rsidR="00D63E1D" w:rsidRDefault="00D63E1D" w:rsidP="00D63E1D">
      <w:r>
        <w:t>lapon</w:t>
      </w:r>
    </w:p>
    <w:p w:rsidR="00D63E1D" w:rsidRDefault="00835F84" w:rsidP="00835F84">
      <w:pPr>
        <w:pStyle w:val="Heading2"/>
      </w:pPr>
      <w:r>
        <w:t>6</w:t>
      </w:r>
    </w:p>
    <w:p w:rsidR="00835F84" w:rsidRDefault="00092A04" w:rsidP="00835F84">
      <w:r>
        <w:t>lapon</w:t>
      </w:r>
    </w:p>
    <w:p w:rsidR="00092A04" w:rsidRPr="00835F84" w:rsidRDefault="00053698" w:rsidP="00053698">
      <w:pPr>
        <w:pStyle w:val="Heading3"/>
      </w:pPr>
      <w:r>
        <w:t>Izomorfizmus</w:t>
      </w:r>
    </w:p>
    <w:p w:rsidR="00CA1762" w:rsidRDefault="00F64D08">
      <w:r>
        <w:t xml:space="preserve">Teljes térbe képez. </w:t>
      </w:r>
      <w:r w:rsidR="00CA1762">
        <w:t>Bijekció.</w:t>
      </w:r>
    </w:p>
    <w:p w:rsidR="00D7197F" w:rsidRDefault="00CA1762">
      <w:r>
        <w:t>A izomorfizmus ⇔ A i</w:t>
      </w:r>
      <w:r w:rsidR="002C024B">
        <w:t>nvertálható.</w:t>
      </w:r>
    </w:p>
    <w:p w:rsidR="00D7197F" w:rsidRDefault="00497606" w:rsidP="00497606">
      <w:pPr>
        <w:pStyle w:val="Heading2"/>
      </w:pPr>
      <w:r>
        <w:t>7</w:t>
      </w:r>
    </w:p>
    <w:p w:rsidR="00497606" w:rsidRDefault="00E672B2" w:rsidP="00497606">
      <w:r>
        <w:t>Tükröző mátrix.</w:t>
      </w:r>
    </w:p>
    <w:p w:rsidR="00E672B2" w:rsidRPr="00497606" w:rsidRDefault="0040133E" w:rsidP="00497606">
      <w:r>
        <w:t>lapon</w:t>
      </w:r>
    </w:p>
    <w:p w:rsidR="00D7197F" w:rsidRDefault="00B27390" w:rsidP="00426362">
      <w:pPr>
        <w:pStyle w:val="Heading2"/>
      </w:pPr>
      <w:r>
        <w:t>ZH-ban nem lesz ℂ</w:t>
      </w:r>
    </w:p>
    <w:sectPr w:rsidR="00D719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6FF4"/>
    <w:rsid w:val="000263FC"/>
    <w:rsid w:val="00053698"/>
    <w:rsid w:val="00092A04"/>
    <w:rsid w:val="0009550F"/>
    <w:rsid w:val="000A3DCD"/>
    <w:rsid w:val="000C0AFE"/>
    <w:rsid w:val="000E1D69"/>
    <w:rsid w:val="001112ED"/>
    <w:rsid w:val="00240352"/>
    <w:rsid w:val="00253171"/>
    <w:rsid w:val="002821D6"/>
    <w:rsid w:val="002C024B"/>
    <w:rsid w:val="002D504E"/>
    <w:rsid w:val="003F6781"/>
    <w:rsid w:val="0040133E"/>
    <w:rsid w:val="00405B63"/>
    <w:rsid w:val="00426362"/>
    <w:rsid w:val="00435B50"/>
    <w:rsid w:val="0049476A"/>
    <w:rsid w:val="00497606"/>
    <w:rsid w:val="00631969"/>
    <w:rsid w:val="0063603C"/>
    <w:rsid w:val="0063725F"/>
    <w:rsid w:val="00690163"/>
    <w:rsid w:val="006B2E59"/>
    <w:rsid w:val="007543C7"/>
    <w:rsid w:val="007F7BCA"/>
    <w:rsid w:val="00835F84"/>
    <w:rsid w:val="00862F07"/>
    <w:rsid w:val="0087399D"/>
    <w:rsid w:val="00883BA6"/>
    <w:rsid w:val="00927E39"/>
    <w:rsid w:val="00946FF4"/>
    <w:rsid w:val="009D1D06"/>
    <w:rsid w:val="00A02126"/>
    <w:rsid w:val="00A1739B"/>
    <w:rsid w:val="00AF6245"/>
    <w:rsid w:val="00B27390"/>
    <w:rsid w:val="00BB688F"/>
    <w:rsid w:val="00C233F0"/>
    <w:rsid w:val="00C37CCD"/>
    <w:rsid w:val="00C66A45"/>
    <w:rsid w:val="00C703A1"/>
    <w:rsid w:val="00CA1762"/>
    <w:rsid w:val="00D20E24"/>
    <w:rsid w:val="00D63E1D"/>
    <w:rsid w:val="00D64614"/>
    <w:rsid w:val="00D7197F"/>
    <w:rsid w:val="00D77752"/>
    <w:rsid w:val="00E45CE3"/>
    <w:rsid w:val="00E672B2"/>
    <w:rsid w:val="00EB706E"/>
    <w:rsid w:val="00F64D08"/>
    <w:rsid w:val="00FE0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hu-HU" w:eastAsia="hu-HU" w:bidi="ar-SA"/>
      </w:rPr>
    </w:rPrDefault>
    <w:pPrDefault>
      <w:pPr>
        <w:spacing w:after="1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603C"/>
  </w:style>
  <w:style w:type="paragraph" w:styleId="Heading1">
    <w:name w:val="heading 1"/>
    <w:aliases w:val="H1"/>
    <w:basedOn w:val="Normal"/>
    <w:next w:val="Normal"/>
    <w:link w:val="Heading1Char"/>
    <w:uiPriority w:val="9"/>
    <w:qFormat/>
    <w:rsid w:val="00A02126"/>
    <w:pPr>
      <w:keepNext/>
      <w:spacing w:before="240" w:after="60"/>
      <w:jc w:val="center"/>
      <w:outlineLvl w:val="0"/>
    </w:pPr>
    <w:rPr>
      <w:rFonts w:eastAsiaTheme="majorEastAsia" w:cstheme="majorBidi"/>
      <w:b/>
      <w:bCs/>
      <w:kern w:val="32"/>
      <w:sz w:val="32"/>
      <w:szCs w:val="32"/>
    </w:rPr>
  </w:style>
  <w:style w:type="paragraph" w:styleId="Heading2">
    <w:name w:val="heading 2"/>
    <w:aliases w:val="H2"/>
    <w:basedOn w:val="Normal"/>
    <w:next w:val="Normal"/>
    <w:link w:val="Heading2Char"/>
    <w:uiPriority w:val="9"/>
    <w:unhideWhenUsed/>
    <w:qFormat/>
    <w:rsid w:val="00A02126"/>
    <w:pPr>
      <w:keepNext/>
      <w:spacing w:before="240" w:after="60"/>
      <w:outlineLvl w:val="1"/>
    </w:pPr>
    <w:rPr>
      <w:rFonts w:eastAsiaTheme="majorEastAsia" w:cstheme="majorBidi"/>
      <w:b/>
      <w:bCs/>
      <w:iCs/>
      <w:sz w:val="28"/>
      <w:szCs w:val="28"/>
    </w:rPr>
  </w:style>
  <w:style w:type="paragraph" w:styleId="Heading3">
    <w:name w:val="heading 3"/>
    <w:aliases w:val="H3"/>
    <w:basedOn w:val="Normal"/>
    <w:next w:val="Normal"/>
    <w:link w:val="Heading3Char"/>
    <w:uiPriority w:val="9"/>
    <w:unhideWhenUsed/>
    <w:qFormat/>
    <w:rsid w:val="00A02126"/>
    <w:pPr>
      <w:keepNext/>
      <w:spacing w:before="240" w:after="60"/>
      <w:outlineLvl w:val="2"/>
    </w:pPr>
    <w:rPr>
      <w:rFonts w:eastAsia="Times New Roman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 Char"/>
    <w:link w:val="Heading1"/>
    <w:uiPriority w:val="9"/>
    <w:rsid w:val="00A02126"/>
    <w:rPr>
      <w:rFonts w:eastAsiaTheme="majorEastAsia" w:cstheme="majorBidi"/>
      <w:b/>
      <w:bCs/>
      <w:kern w:val="32"/>
      <w:sz w:val="32"/>
      <w:szCs w:val="32"/>
    </w:rPr>
  </w:style>
  <w:style w:type="character" w:customStyle="1" w:styleId="Heading2Char">
    <w:name w:val="Heading 2 Char"/>
    <w:aliases w:val="H2 Char"/>
    <w:link w:val="Heading2"/>
    <w:uiPriority w:val="9"/>
    <w:rsid w:val="00A02126"/>
    <w:rPr>
      <w:rFonts w:eastAsiaTheme="majorEastAsia" w:cstheme="majorBidi"/>
      <w:b/>
      <w:bCs/>
      <w:iCs/>
      <w:sz w:val="28"/>
      <w:szCs w:val="28"/>
    </w:rPr>
  </w:style>
  <w:style w:type="paragraph" w:styleId="NoSpacing">
    <w:name w:val="No Spacing"/>
    <w:uiPriority w:val="1"/>
    <w:rsid w:val="00D77752"/>
    <w:pPr>
      <w:spacing w:after="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7775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775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D77752"/>
    <w:rPr>
      <w:color w:val="808080"/>
    </w:rPr>
  </w:style>
  <w:style w:type="character" w:customStyle="1" w:styleId="Heading3Char">
    <w:name w:val="Heading 3 Char"/>
    <w:aliases w:val="H3 Char"/>
    <w:link w:val="Heading3"/>
    <w:uiPriority w:val="9"/>
    <w:rsid w:val="00A02126"/>
    <w:rPr>
      <w:rFonts w:eastAsia="Times New Roman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hu-HU" w:eastAsia="hu-HU" w:bidi="ar-SA"/>
      </w:rPr>
    </w:rPrDefault>
    <w:pPrDefault>
      <w:pPr>
        <w:spacing w:after="1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603C"/>
  </w:style>
  <w:style w:type="paragraph" w:styleId="Heading1">
    <w:name w:val="heading 1"/>
    <w:aliases w:val="H1"/>
    <w:basedOn w:val="Normal"/>
    <w:next w:val="Normal"/>
    <w:link w:val="Heading1Char"/>
    <w:uiPriority w:val="9"/>
    <w:qFormat/>
    <w:rsid w:val="00A02126"/>
    <w:pPr>
      <w:keepNext/>
      <w:spacing w:before="240" w:after="60"/>
      <w:jc w:val="center"/>
      <w:outlineLvl w:val="0"/>
    </w:pPr>
    <w:rPr>
      <w:rFonts w:eastAsiaTheme="majorEastAsia" w:cstheme="majorBidi"/>
      <w:b/>
      <w:bCs/>
      <w:kern w:val="32"/>
      <w:sz w:val="32"/>
      <w:szCs w:val="32"/>
    </w:rPr>
  </w:style>
  <w:style w:type="paragraph" w:styleId="Heading2">
    <w:name w:val="heading 2"/>
    <w:aliases w:val="H2"/>
    <w:basedOn w:val="Normal"/>
    <w:next w:val="Normal"/>
    <w:link w:val="Heading2Char"/>
    <w:uiPriority w:val="9"/>
    <w:unhideWhenUsed/>
    <w:qFormat/>
    <w:rsid w:val="00A02126"/>
    <w:pPr>
      <w:keepNext/>
      <w:spacing w:before="240" w:after="60"/>
      <w:outlineLvl w:val="1"/>
    </w:pPr>
    <w:rPr>
      <w:rFonts w:eastAsiaTheme="majorEastAsia" w:cstheme="majorBidi"/>
      <w:b/>
      <w:bCs/>
      <w:iCs/>
      <w:sz w:val="28"/>
      <w:szCs w:val="28"/>
    </w:rPr>
  </w:style>
  <w:style w:type="paragraph" w:styleId="Heading3">
    <w:name w:val="heading 3"/>
    <w:aliases w:val="H3"/>
    <w:basedOn w:val="Normal"/>
    <w:next w:val="Normal"/>
    <w:link w:val="Heading3Char"/>
    <w:uiPriority w:val="9"/>
    <w:unhideWhenUsed/>
    <w:qFormat/>
    <w:rsid w:val="00A02126"/>
    <w:pPr>
      <w:keepNext/>
      <w:spacing w:before="240" w:after="60"/>
      <w:outlineLvl w:val="2"/>
    </w:pPr>
    <w:rPr>
      <w:rFonts w:eastAsia="Times New Roman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 Char"/>
    <w:link w:val="Heading1"/>
    <w:uiPriority w:val="9"/>
    <w:rsid w:val="00A02126"/>
    <w:rPr>
      <w:rFonts w:eastAsiaTheme="majorEastAsia" w:cstheme="majorBidi"/>
      <w:b/>
      <w:bCs/>
      <w:kern w:val="32"/>
      <w:sz w:val="32"/>
      <w:szCs w:val="32"/>
    </w:rPr>
  </w:style>
  <w:style w:type="character" w:customStyle="1" w:styleId="Heading2Char">
    <w:name w:val="Heading 2 Char"/>
    <w:aliases w:val="H2 Char"/>
    <w:link w:val="Heading2"/>
    <w:uiPriority w:val="9"/>
    <w:rsid w:val="00A02126"/>
    <w:rPr>
      <w:rFonts w:eastAsiaTheme="majorEastAsia" w:cstheme="majorBidi"/>
      <w:b/>
      <w:bCs/>
      <w:iCs/>
      <w:sz w:val="28"/>
      <w:szCs w:val="28"/>
    </w:rPr>
  </w:style>
  <w:style w:type="paragraph" w:styleId="NoSpacing">
    <w:name w:val="No Spacing"/>
    <w:uiPriority w:val="1"/>
    <w:rsid w:val="00D77752"/>
    <w:pPr>
      <w:spacing w:after="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7775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775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D77752"/>
    <w:rPr>
      <w:color w:val="808080"/>
    </w:rPr>
  </w:style>
  <w:style w:type="character" w:customStyle="1" w:styleId="Heading3Char">
    <w:name w:val="Heading 3 Char"/>
    <w:aliases w:val="H3 Char"/>
    <w:link w:val="Heading3"/>
    <w:uiPriority w:val="9"/>
    <w:rsid w:val="00A02126"/>
    <w:rPr>
      <w:rFonts w:eastAsia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113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3ICE</dc:creator>
  <cp:keywords/>
  <dc:description/>
  <cp:lastModifiedBy>3ICE</cp:lastModifiedBy>
  <cp:revision>39</cp:revision>
  <dcterms:created xsi:type="dcterms:W3CDTF">2011-11-29T10:42:00Z</dcterms:created>
  <dcterms:modified xsi:type="dcterms:W3CDTF">2011-12-06T12:18:00Z</dcterms:modified>
</cp:coreProperties>
</file>