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C4" w:rsidRDefault="00B554C4" w:rsidP="00B554C4">
      <w:pPr>
        <w:pStyle w:val="Heading1"/>
      </w:pPr>
      <w:r>
        <w:t>7. előadás</w:t>
      </w:r>
    </w:p>
    <w:p w:rsidR="00B554C4" w:rsidRDefault="00B554C4" w:rsidP="00B554C4">
      <w:pPr>
        <w:pStyle w:val="Heading2"/>
      </w:pPr>
      <w:r w:rsidRPr="00D05BEE">
        <w:t>Berezvai</w:t>
      </w:r>
      <w:r>
        <w:t xml:space="preserve"> Dániel jegyzete </w:t>
      </w:r>
      <w:hyperlink r:id="rId5" w:history="1">
        <w:r w:rsidRPr="00450080">
          <w:rPr>
            <w:rStyle w:val="Hyperlink"/>
          </w:rPr>
          <w:t>http://elte.3ice.hu/</w:t>
        </w:r>
      </w:hyperlink>
    </w:p>
    <w:p w:rsidR="009A6FD1" w:rsidRDefault="00B554C4" w:rsidP="00503A17">
      <w:r>
        <w:t>OOP, öröklődés</w:t>
      </w:r>
    </w:p>
    <w:p w:rsidR="00B554C4" w:rsidRDefault="00B554C4" w:rsidP="00503A17">
      <w:r>
        <w:t>Most kezdődik igazán a félév.</w:t>
      </w:r>
    </w:p>
    <w:p w:rsidR="00A21593" w:rsidRDefault="00A21593" w:rsidP="00503A17">
      <w:r>
        <w:t>Ugyan az program nyelvi mechanizmus</w:t>
      </w:r>
    </w:p>
    <w:p w:rsidR="00B554C4" w:rsidRDefault="00B554C4" w:rsidP="00913E6F">
      <w:pPr>
        <w:pStyle w:val="Heading2"/>
      </w:pPr>
      <w:r>
        <w:t>Kód átörökítése</w:t>
      </w:r>
    </w:p>
    <w:p w:rsidR="00B554C4" w:rsidRDefault="00B554C4" w:rsidP="00503A17">
      <w:r>
        <w:t>Új osztályt definiálhatok úgy, hogy egy már meglévő osztályból vett különbséget írom le.</w:t>
      </w:r>
    </w:p>
    <w:p w:rsidR="00B554C4" w:rsidRDefault="00B554C4" w:rsidP="00503A17">
      <w:r>
        <w:t>Rövidebb kód, gyorsabb fejlesztés.</w:t>
      </w:r>
    </w:p>
    <w:p w:rsidR="00B554C4" w:rsidRDefault="00B554C4" w:rsidP="00503A17">
      <w:r>
        <w:t>Meglévő kód újrahasznosítása. Kevesebb redundancia a kódban.</w:t>
      </w:r>
    </w:p>
    <w:p w:rsidR="00B554C4" w:rsidRDefault="00B554C4" w:rsidP="00B554C4">
      <w:pPr>
        <w:pStyle w:val="Heading2"/>
      </w:pPr>
      <w:r>
        <w:t>Altípusosság</w:t>
      </w:r>
    </w:p>
    <w:p w:rsidR="00B554C4" w:rsidRDefault="00913E6F" w:rsidP="00503A17">
      <w:r>
        <w:t>Problémamegoldás az emberi gondolkodásra jellemző absztrakciós módszerek felhasználásával.</w:t>
      </w:r>
    </w:p>
    <w:p w:rsidR="00913E6F" w:rsidRDefault="00913E6F" w:rsidP="00503A17">
      <w:r>
        <w:t>Fogalmak hierarchizálása.</w:t>
      </w:r>
    </w:p>
    <w:p w:rsidR="00B554C4" w:rsidRDefault="00913E6F" w:rsidP="00503A17">
      <w:r>
        <w:t>"is a" reláció Magyarul: "is-egy" pl.: Férfi is egy ember.</w:t>
      </w:r>
    </w:p>
    <w:p w:rsidR="00A21593" w:rsidRDefault="00A21593" w:rsidP="00A21593">
      <w:pPr>
        <w:pStyle w:val="Heading3"/>
      </w:pPr>
      <w:r>
        <w:t>Példa</w:t>
      </w:r>
    </w:p>
    <w:p w:rsidR="00A21593" w:rsidRDefault="00A21593" w:rsidP="00A21593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Date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21593" w:rsidRDefault="00A21593" w:rsidP="00A21593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year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month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day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A21593" w:rsidRDefault="00A21593" w:rsidP="00A21593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//...</w:t>
      </w:r>
    </w:p>
    <w:p w:rsidR="00A21593" w:rsidRDefault="00A21593" w:rsidP="00A21593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21593" w:rsidRDefault="00A21593" w:rsidP="00A21593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A21593" w:rsidRDefault="00A21593" w:rsidP="00A21593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Time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extends</w:t>
      </w:r>
      <w:r>
        <w:rPr>
          <w:rFonts w:cs="Courier New"/>
          <w:color w:val="000000"/>
          <w:sz w:val="20"/>
          <w:szCs w:val="20"/>
          <w:highlight w:val="white"/>
        </w:rPr>
        <w:t xml:space="preserve"> Date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21593" w:rsidRDefault="00A21593" w:rsidP="00A21593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hour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minute</w:t>
      </w:r>
      <w:r w:rsidR="000228E0">
        <w:rPr>
          <w:rFonts w:cs="Courier New"/>
          <w:color w:val="000000"/>
          <w:sz w:val="20"/>
          <w:szCs w:val="20"/>
          <w:highlight w:val="white"/>
        </w:rPr>
        <w:t>, second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A21593" w:rsidRDefault="00A21593" w:rsidP="00A21593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//...</w:t>
      </w:r>
    </w:p>
    <w:p w:rsidR="00A21593" w:rsidRDefault="00A21593" w:rsidP="00A21593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228E0" w:rsidRDefault="000228E0" w:rsidP="000228E0">
      <w:pPr>
        <w:pStyle w:val="NoSpacing"/>
        <w:rPr>
          <w:highlight w:val="white"/>
        </w:rPr>
      </w:pPr>
    </w:p>
    <w:p w:rsidR="000228E0" w:rsidRDefault="000228E0" w:rsidP="000228E0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Timestamp </w:t>
      </w:r>
      <w:r>
        <w:rPr>
          <w:b/>
          <w:bCs/>
          <w:color w:val="0000FF"/>
          <w:highlight w:val="white"/>
        </w:rPr>
        <w:t>extends</w:t>
      </w:r>
      <w:r>
        <w:rPr>
          <w:highlight w:val="white"/>
        </w:rPr>
        <w:t xml:space="preserve"> Time</w:t>
      </w:r>
      <w:r>
        <w:rPr>
          <w:b/>
          <w:bCs/>
          <w:color w:val="000080"/>
          <w:highlight w:val="white"/>
        </w:rPr>
        <w:t>{</w:t>
      </w:r>
    </w:p>
    <w:p w:rsidR="000228E0" w:rsidRDefault="000228E0" w:rsidP="000228E0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millisecond</w:t>
      </w:r>
      <w:r>
        <w:rPr>
          <w:b/>
          <w:bCs/>
          <w:color w:val="000080"/>
          <w:highlight w:val="white"/>
        </w:rPr>
        <w:t>;</w:t>
      </w:r>
    </w:p>
    <w:p w:rsidR="000228E0" w:rsidRDefault="000228E0" w:rsidP="000228E0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//...</w:t>
      </w:r>
    </w:p>
    <w:p w:rsidR="000228E0" w:rsidRDefault="000228E0" w:rsidP="000228E0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A21593" w:rsidRDefault="00A21593" w:rsidP="00503A17">
      <w:r>
        <w:t>Alosztály újabbakkal egészíti ki a megörökölteket.</w:t>
      </w:r>
    </w:p>
    <w:p w:rsidR="00A21593" w:rsidRDefault="00A21593" w:rsidP="00503A17">
      <w:r>
        <w:t>Szülőosztály és gyermekosztály reláció tranzitív lezártja:</w:t>
      </w:r>
    </w:p>
    <w:p w:rsidR="00A21593" w:rsidRDefault="00A21593" w:rsidP="00503A17">
      <w:r>
        <w:t>Bázisosztály/ ős</w:t>
      </w:r>
      <w:r w:rsidR="00284C80">
        <w:t>osztály és leszármazott osztály / alosztály</w:t>
      </w:r>
    </w:p>
    <w:p w:rsidR="00284C80" w:rsidRDefault="00284C80" w:rsidP="00503A17">
      <w:r>
        <w:t>Angolul: Superclass és subclass.</w:t>
      </w:r>
    </w:p>
    <w:p w:rsidR="00A21593" w:rsidRDefault="00284C80" w:rsidP="00503A17">
      <w:r>
        <w:lastRenderedPageBreak/>
        <w:t xml:space="preserve">Jelölésben: </w:t>
      </w:r>
      <w:r w:rsidRPr="00284C80">
        <w:rPr>
          <w:rStyle w:val="NoSpacingChar"/>
        </w:rPr>
        <w:t>Time &lt;: Date</w:t>
      </w:r>
      <w:r>
        <w:t xml:space="preserve"> (kisebb jel, kettőspont.)</w:t>
      </w:r>
    </w:p>
    <w:p w:rsidR="00284C80" w:rsidRDefault="00284C80" w:rsidP="00284C80">
      <w:pPr>
        <w:pStyle w:val="Heading2"/>
      </w:pPr>
      <w:r>
        <w:t>Rendezési reláció</w:t>
      </w:r>
    </w:p>
    <w:p w:rsidR="00284C80" w:rsidRDefault="00284C80" w:rsidP="00284C80">
      <w:r>
        <w:t>Öröklődés – parciális rendezés az osztályok között.</w:t>
      </w:r>
    </w:p>
    <w:p w:rsidR="00284C80" w:rsidRDefault="00284C80" w:rsidP="000228E0">
      <w:pPr>
        <w:pStyle w:val="ListParagraph"/>
        <w:numPr>
          <w:ilvl w:val="0"/>
          <w:numId w:val="3"/>
        </w:numPr>
      </w:pPr>
      <w:r>
        <w:t>Reflexív: Mindenki leszármazottja saját magának.</w:t>
      </w:r>
    </w:p>
    <w:p w:rsidR="00284C80" w:rsidRDefault="00284C80" w:rsidP="000228E0">
      <w:pPr>
        <w:pStyle w:val="ListParagraph"/>
        <w:numPr>
          <w:ilvl w:val="0"/>
          <w:numId w:val="3"/>
        </w:numPr>
      </w:pPr>
      <w:r>
        <w:t>Aszimmetrikus: Ha az A osztály alosztálya a B osztálynak és B alosztálya az A osztálynak, akkor ez csak úgy lehet, ha valójában nincs is két osztály. A és B ugyanaz.</w:t>
      </w:r>
      <w:r w:rsidR="000228E0">
        <w:br/>
      </w:r>
      <m:oMathPara>
        <m:oMath>
          <m:r>
            <w:rPr>
              <w:rFonts w:ascii="Cambria Math" w:hAnsi="Cambria Math"/>
            </w:rPr>
            <m:t>A&lt;:B és B&lt;:A ==&gt;A=B</m:t>
          </m:r>
        </m:oMath>
      </m:oMathPara>
    </w:p>
    <w:p w:rsidR="000228E0" w:rsidRPr="00284C80" w:rsidRDefault="000228E0" w:rsidP="000228E0">
      <w:pPr>
        <w:pStyle w:val="ListParagraph"/>
        <w:numPr>
          <w:ilvl w:val="0"/>
          <w:numId w:val="3"/>
        </w:numPr>
      </w:pPr>
      <w:r>
        <w:t xml:space="preserve">Tranzitív: </w:t>
      </w:r>
      <m:oMath>
        <m:r>
          <w:rPr>
            <w:rFonts w:ascii="Cambria Math" w:hAnsi="Cambria Math"/>
          </w:rPr>
          <m:t>A&lt;:B és B&lt;:C, akkor A&lt;:C</m:t>
        </m:r>
      </m:oMath>
      <w:r>
        <w:t xml:space="preserve"> például: </w:t>
      </w:r>
      <w:r w:rsidRPr="000228E0">
        <w:rPr>
          <w:rStyle w:val="NoSpacingChar"/>
        </w:rPr>
        <w:t>Timestamp &lt;: Date</w:t>
      </w:r>
    </w:p>
    <w:p w:rsidR="00A21593" w:rsidRDefault="000228E0" w:rsidP="000228E0">
      <w:pPr>
        <w:pStyle w:val="Heading2"/>
      </w:pPr>
      <w:r>
        <w:t>Osztálydef</w:t>
      </w:r>
      <w:r w:rsidR="00FE48EF">
        <w:t>iníció, mi öröklődik</w:t>
      </w:r>
    </w:p>
    <w:p w:rsidR="000228E0" w:rsidRPr="00FE48EF" w:rsidRDefault="000228E0" w:rsidP="000228E0">
      <w:pPr>
        <w:pStyle w:val="ListParagraph"/>
        <w:numPr>
          <w:ilvl w:val="0"/>
          <w:numId w:val="4"/>
        </w:numPr>
        <w:rPr>
          <w:b/>
        </w:rPr>
      </w:pPr>
      <w:r w:rsidRPr="00FE48EF">
        <w:rPr>
          <w:b/>
        </w:rPr>
        <w:t>Tagok</w:t>
      </w:r>
    </w:p>
    <w:p w:rsidR="000228E0" w:rsidRPr="00FE48EF" w:rsidRDefault="000228E0" w:rsidP="000228E0">
      <w:pPr>
        <w:pStyle w:val="ListParagraph"/>
        <w:numPr>
          <w:ilvl w:val="1"/>
          <w:numId w:val="4"/>
        </w:numPr>
        <w:rPr>
          <w:b/>
        </w:rPr>
      </w:pPr>
      <w:r w:rsidRPr="00FE48EF">
        <w:rPr>
          <w:b/>
        </w:rPr>
        <w:t>Adat</w:t>
      </w:r>
    </w:p>
    <w:p w:rsidR="00FE48EF" w:rsidRPr="00FE48EF" w:rsidRDefault="00FE48EF" w:rsidP="00FE48EF">
      <w:pPr>
        <w:pStyle w:val="ListParagraph"/>
        <w:numPr>
          <w:ilvl w:val="2"/>
          <w:numId w:val="4"/>
        </w:numPr>
        <w:rPr>
          <w:b/>
        </w:rPr>
      </w:pPr>
      <w:r w:rsidRPr="00FE48EF">
        <w:rPr>
          <w:b/>
        </w:rPr>
        <w:t>Példányszintű</w:t>
      </w:r>
    </w:p>
    <w:p w:rsidR="00FE48EF" w:rsidRPr="00FE48EF" w:rsidRDefault="00FE48EF" w:rsidP="00FE48EF">
      <w:pPr>
        <w:pStyle w:val="ListParagraph"/>
        <w:numPr>
          <w:ilvl w:val="2"/>
          <w:numId w:val="4"/>
        </w:numPr>
        <w:rPr>
          <w:b/>
        </w:rPr>
      </w:pPr>
      <w:r w:rsidRPr="00FE48EF">
        <w:rPr>
          <w:b/>
        </w:rPr>
        <w:t>Osztályszintű</w:t>
      </w:r>
    </w:p>
    <w:p w:rsidR="00FE48EF" w:rsidRPr="00FE48EF" w:rsidRDefault="00FE48EF" w:rsidP="00FE48EF">
      <w:pPr>
        <w:pStyle w:val="ListParagraph"/>
        <w:numPr>
          <w:ilvl w:val="1"/>
          <w:numId w:val="4"/>
        </w:numPr>
        <w:rPr>
          <w:b/>
        </w:rPr>
      </w:pPr>
      <w:r w:rsidRPr="00FE48EF">
        <w:rPr>
          <w:b/>
        </w:rPr>
        <w:t>Metódusok</w:t>
      </w:r>
    </w:p>
    <w:p w:rsidR="00FE48EF" w:rsidRPr="00FE48EF" w:rsidRDefault="00FE48EF" w:rsidP="00FE48EF">
      <w:pPr>
        <w:pStyle w:val="ListParagraph"/>
        <w:numPr>
          <w:ilvl w:val="2"/>
          <w:numId w:val="4"/>
        </w:numPr>
        <w:rPr>
          <w:b/>
        </w:rPr>
      </w:pPr>
      <w:r w:rsidRPr="00FE48EF">
        <w:rPr>
          <w:b/>
        </w:rPr>
        <w:t>Példányszintű</w:t>
      </w:r>
    </w:p>
    <w:p w:rsidR="00FE48EF" w:rsidRPr="00FE48EF" w:rsidRDefault="00FE48EF" w:rsidP="00FE48EF">
      <w:pPr>
        <w:pStyle w:val="ListParagraph"/>
        <w:numPr>
          <w:ilvl w:val="2"/>
          <w:numId w:val="4"/>
        </w:numPr>
        <w:rPr>
          <w:b/>
        </w:rPr>
      </w:pPr>
      <w:r w:rsidRPr="00FE48EF">
        <w:rPr>
          <w:b/>
        </w:rPr>
        <w:t>Osztályszintű</w:t>
      </w:r>
    </w:p>
    <w:p w:rsidR="00FE48EF" w:rsidRDefault="00FE48EF" w:rsidP="00FE48EF">
      <w:pPr>
        <w:pStyle w:val="ListParagraph"/>
        <w:numPr>
          <w:ilvl w:val="1"/>
          <w:numId w:val="4"/>
        </w:numPr>
      </w:pPr>
      <w:r>
        <w:t>stb. (öröklődnek)</w:t>
      </w:r>
    </w:p>
    <w:p w:rsidR="00FE48EF" w:rsidRDefault="00FE48EF" w:rsidP="00FE48EF">
      <w:pPr>
        <w:pStyle w:val="ListParagraph"/>
        <w:numPr>
          <w:ilvl w:val="0"/>
          <w:numId w:val="4"/>
        </w:numPr>
      </w:pPr>
      <w:r>
        <w:t>Konstruktorok (nem öröklődnek)</w:t>
      </w:r>
    </w:p>
    <w:p w:rsidR="00FE48EF" w:rsidRDefault="00FE48EF" w:rsidP="00FE48EF">
      <w:pPr>
        <w:pStyle w:val="ListParagraph"/>
        <w:numPr>
          <w:ilvl w:val="1"/>
          <w:numId w:val="4"/>
        </w:numPr>
      </w:pPr>
      <w:r>
        <w:t>Példányszintű (nem)</w:t>
      </w:r>
    </w:p>
    <w:p w:rsidR="00FE48EF" w:rsidRDefault="00FE48EF" w:rsidP="00FE48EF">
      <w:pPr>
        <w:pStyle w:val="ListParagraph"/>
        <w:numPr>
          <w:ilvl w:val="1"/>
          <w:numId w:val="4"/>
        </w:numPr>
      </w:pPr>
      <w:r>
        <w:t>Osztályszintű (nem)</w:t>
      </w:r>
    </w:p>
    <w:p w:rsidR="00FE48EF" w:rsidRDefault="00FE48EF" w:rsidP="00FE48EF">
      <w:pPr>
        <w:pStyle w:val="ListParagraph"/>
        <w:numPr>
          <w:ilvl w:val="0"/>
          <w:numId w:val="4"/>
        </w:numPr>
      </w:pPr>
      <w:r>
        <w:t>Inicializáló blokkok (nem öröklődnek)</w:t>
      </w:r>
    </w:p>
    <w:p w:rsidR="00FE48EF" w:rsidRDefault="00FE48EF" w:rsidP="00FE48EF">
      <w:pPr>
        <w:pStyle w:val="ListParagraph"/>
        <w:numPr>
          <w:ilvl w:val="1"/>
          <w:numId w:val="4"/>
        </w:numPr>
      </w:pPr>
      <w:r>
        <w:t>Példányszintű (nem)</w:t>
      </w:r>
    </w:p>
    <w:p w:rsidR="00FE48EF" w:rsidRDefault="00FE48EF" w:rsidP="00FE48EF">
      <w:pPr>
        <w:pStyle w:val="ListParagraph"/>
        <w:numPr>
          <w:ilvl w:val="1"/>
          <w:numId w:val="4"/>
        </w:numPr>
      </w:pPr>
      <w:r>
        <w:t>Osztályszintű (nem)</w:t>
      </w:r>
    </w:p>
    <w:p w:rsidR="002A3824" w:rsidRDefault="002A3824" w:rsidP="002A3824">
      <w:pPr>
        <w:pStyle w:val="Heading2"/>
      </w:pPr>
      <w:r>
        <w:t>Konstruktor nem öröklődik</w:t>
      </w:r>
    </w:p>
    <w:p w:rsidR="00FE48EF" w:rsidRPr="000228E0" w:rsidRDefault="002A3824" w:rsidP="00FE48EF">
      <w:r>
        <w:t xml:space="preserve">Fenti példában egyszerű: </w:t>
      </w:r>
      <w:r w:rsidR="00FE48EF">
        <w:t xml:space="preserve">Minden osztálynak van konstruktora. Ha nem írtuk, akkor lesz paraméter nélküli </w:t>
      </w:r>
      <w:r w:rsidR="00FE48EF" w:rsidRPr="0072753F">
        <w:rPr>
          <w:lang w:val="en-US"/>
        </w:rPr>
        <w:t>default</w:t>
      </w:r>
      <w:r w:rsidR="00FE48EF">
        <w:t xml:space="preserve"> konstruktor.</w:t>
      </w:r>
    </w:p>
    <w:p w:rsidR="000228E0" w:rsidRDefault="002A3824" w:rsidP="002A3824">
      <w:pPr>
        <w:pStyle w:val="Heading3"/>
      </w:pPr>
      <w:r>
        <w:t>Time nem örökli meg a Date konstruktorát így sem:</w:t>
      </w:r>
    </w:p>
    <w:p w:rsidR="002A3824" w:rsidRDefault="002A3824" w:rsidP="002A3824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Date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2A3824" w:rsidRDefault="002A3824" w:rsidP="002A3824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year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month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day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2A3824" w:rsidRDefault="002A3824" w:rsidP="002A3824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>Date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values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2A3824" w:rsidRDefault="002A3824" w:rsidP="002A3824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//...</w:t>
      </w:r>
    </w:p>
    <w:p w:rsidR="002A3824" w:rsidRDefault="002A3824" w:rsidP="002A3824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2A3824" w:rsidRDefault="002A3824" w:rsidP="002A3824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//...</w:t>
      </w:r>
    </w:p>
    <w:p w:rsidR="002A3824" w:rsidRDefault="002A3824" w:rsidP="002A3824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2A3824" w:rsidRDefault="002A3824" w:rsidP="002A3824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2A3824" w:rsidRDefault="002A3824" w:rsidP="002A3824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Time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extends</w:t>
      </w:r>
      <w:r>
        <w:rPr>
          <w:rFonts w:cs="Courier New"/>
          <w:color w:val="000000"/>
          <w:sz w:val="20"/>
          <w:szCs w:val="20"/>
          <w:highlight w:val="white"/>
        </w:rPr>
        <w:t xml:space="preserve"> Time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2A3824" w:rsidRDefault="002A3824" w:rsidP="002A3824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hour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minute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2A3824" w:rsidRDefault="002A3824" w:rsidP="002A3824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//...</w:t>
      </w:r>
    </w:p>
    <w:p w:rsidR="002A3824" w:rsidRPr="002A3824" w:rsidRDefault="002A3824" w:rsidP="002A3824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2A3824" w:rsidRDefault="002A3824" w:rsidP="00503A17">
      <w:r>
        <w:t>Még csak le se fordul.</w:t>
      </w:r>
    </w:p>
    <w:p w:rsidR="002A3824" w:rsidRPr="004B4E4B" w:rsidRDefault="002A3824" w:rsidP="004B4E4B">
      <w:pPr>
        <w:pStyle w:val="Heading3"/>
      </w:pPr>
      <w:r>
        <w:t xml:space="preserve">Definiálhatunk </w:t>
      </w:r>
      <w:r w:rsidR="004B4E4B">
        <w:t>magunknak konstruktort.</w:t>
      </w:r>
    </w:p>
    <w:p w:rsidR="002A3824" w:rsidRDefault="002A3824" w:rsidP="004B4E4B">
      <w:pPr>
        <w:pStyle w:val="NoSpacing"/>
        <w:rPr>
          <w:highlight w:val="white"/>
        </w:rPr>
      </w:pPr>
      <w:r>
        <w:rPr>
          <w:highlight w:val="white"/>
        </w:rPr>
        <w:t>Time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values</w:t>
      </w:r>
      <w:r>
        <w:rPr>
          <w:b/>
          <w:bCs/>
          <w:color w:val="000080"/>
          <w:highlight w:val="white"/>
        </w:rPr>
        <w:t>){</w:t>
      </w:r>
    </w:p>
    <w:p w:rsidR="002A3824" w:rsidRDefault="002A3824" w:rsidP="004B4E4B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//...</w:t>
      </w:r>
    </w:p>
    <w:p w:rsidR="002A3824" w:rsidRDefault="002A3824" w:rsidP="004B4E4B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2A3824" w:rsidRDefault="002A3824" w:rsidP="00503A17">
      <w:r>
        <w:t>Ez nem egyszerű.</w:t>
      </w:r>
    </w:p>
    <w:p w:rsidR="002A3824" w:rsidRDefault="002A3824" w:rsidP="00503A17">
      <w:r>
        <w:t>Az itteni konstruktorok függet</w:t>
      </w:r>
      <w:r w:rsidR="004B4E4B">
        <w:t>lenek a bázis konstruktoraitól. Csak az implementációban hivatkoznak vissza.</w:t>
      </w:r>
    </w:p>
    <w:p w:rsidR="004B4E4B" w:rsidRDefault="004B4E4B" w:rsidP="004B4E4B">
      <w:pPr>
        <w:pStyle w:val="Heading3"/>
      </w:pPr>
      <w:r>
        <w:t>Másik forgatókönyv:</w:t>
      </w:r>
    </w:p>
    <w:p w:rsidR="004B4E4B" w:rsidRPr="004B4E4B" w:rsidRDefault="004B4E4B" w:rsidP="004B4E4B">
      <w:r>
        <w:t xml:space="preserve">A két konstruktor 3, 5 </w:t>
      </w:r>
      <w:r w:rsidR="00E05FD5">
        <w:t xml:space="preserve">db int </w:t>
      </w:r>
      <w:r>
        <w:t>értéket vár.</w:t>
      </w:r>
    </w:p>
    <w:p w:rsidR="004B4E4B" w:rsidRDefault="004B4E4B" w:rsidP="004B4E4B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>Date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</w:p>
    <w:p w:rsidR="004B4E4B" w:rsidRPr="004B4E4B" w:rsidRDefault="004B4E4B" w:rsidP="004B4E4B">
      <w:pPr>
        <w:pStyle w:val="NoSpacing"/>
      </w:pPr>
      <w:r>
        <w:rPr>
          <w:rFonts w:cs="Courier New"/>
          <w:color w:val="000000"/>
          <w:sz w:val="20"/>
          <w:szCs w:val="20"/>
          <w:highlight w:val="white"/>
        </w:rPr>
        <w:t>Time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</w:p>
    <w:p w:rsidR="004B4E4B" w:rsidRDefault="004B4E4B" w:rsidP="004B4E4B">
      <w:pPr>
        <w:pStyle w:val="Heading2"/>
      </w:pPr>
      <w:r>
        <w:t>Öröklődnek a privát tagok is? Láthatósági szabályok.</w:t>
      </w:r>
    </w:p>
    <w:p w:rsidR="004B4E4B" w:rsidRDefault="004B4E4B" w:rsidP="004B4E4B">
      <w:r>
        <w:t xml:space="preserve">Igen, de általában </w:t>
      </w:r>
      <w:r w:rsidR="0072753F">
        <w:t>az alosztály kódjában nem tudunk hivatkozni rájuk közvetlenül.</w:t>
      </w:r>
    </w:p>
    <w:p w:rsidR="00F03C26" w:rsidRDefault="00F03C26" w:rsidP="00F03C26">
      <w:pPr>
        <w:pStyle w:val="Heading3"/>
      </w:pPr>
      <w:r w:rsidRPr="00F03C26">
        <w:rPr>
          <w:rStyle w:val="NoSpacingChar"/>
        </w:rPr>
        <w:t>protected</w:t>
      </w:r>
      <w:r>
        <w:t xml:space="preserve"> láthatósági módosítószó</w:t>
      </w:r>
    </w:p>
    <w:p w:rsidR="0072753F" w:rsidRDefault="0072753F" w:rsidP="004B4E4B">
      <w:r>
        <w:t>Nem csak a publikus tagokon keresztül érintkezhet az alosztály kódja a bázis osztály kódjával.</w:t>
      </w:r>
    </w:p>
    <w:p w:rsidR="00F03C26" w:rsidRDefault="00F03C26" w:rsidP="004B4E4B">
      <w:r w:rsidRPr="007931B2">
        <w:rPr>
          <w:lang w:val="en-US"/>
        </w:rPr>
        <w:t>Protected</w:t>
      </w:r>
      <w:r>
        <w:t xml:space="preserve"> komponenst, tagot és konstruktort az összes leszármazott hivatkozhatja.</w:t>
      </w:r>
    </w:p>
    <w:p w:rsidR="00F03C26" w:rsidRDefault="007931B2" w:rsidP="004B4E4B">
      <w:r>
        <w:t>Csak a leszármazottak? Nem.</w:t>
      </w:r>
    </w:p>
    <w:p w:rsidR="007931B2" w:rsidRPr="004B4E4B" w:rsidRDefault="007931B2" w:rsidP="004B4E4B">
      <w:r>
        <w:t>Hivatkozhatnak még azok az osztályok is, amik ugyan abban a csomagban vannak.</w:t>
      </w:r>
    </w:p>
    <w:p w:rsidR="004B4E4B" w:rsidRDefault="00F03C26" w:rsidP="00F03C26">
      <w:pPr>
        <w:pStyle w:val="Heading3"/>
      </w:pPr>
      <w:r>
        <w:t xml:space="preserve">Nincs kulcsszó; félnyilvános vagy </w:t>
      </w:r>
      <w:r w:rsidRPr="007931B2">
        <w:rPr>
          <w:lang w:val="en-US"/>
        </w:rPr>
        <w:t>package private</w:t>
      </w:r>
    </w:p>
    <w:p w:rsidR="00F03C26" w:rsidRDefault="007931B2" w:rsidP="007931B2">
      <w:pPr>
        <w:pStyle w:val="NoSpacing"/>
      </w:pPr>
      <w:r>
        <w:t>private &lt; package private=félnyilvános=semmi&lt; protected &lt; public</w:t>
      </w:r>
    </w:p>
    <w:p w:rsidR="00F03C26" w:rsidRDefault="007931B2" w:rsidP="007931B2">
      <w:pPr>
        <w:pStyle w:val="Heading2"/>
      </w:pPr>
      <w:r>
        <w:t>Újabb komponenseket is hozzávehetek az osztálydefinícióhoz.</w:t>
      </w:r>
    </w:p>
    <w:p w:rsidR="007931B2" w:rsidRDefault="007931B2" w:rsidP="00F03C26">
      <w:r>
        <w:t>Az öröklődés, mint mechanizmus valójában egyrészt jelenti a szó szerinti tényleges öröklődést, de a kiterjesztést is hozzá kell gondolnunk.</w:t>
      </w:r>
    </w:p>
    <w:p w:rsidR="00F03C26" w:rsidRDefault="0021714F" w:rsidP="00F03C26">
      <w:r>
        <w:t>Újabb tagok, konstruktorok, és inicializátorok.</w:t>
      </w:r>
    </w:p>
    <w:p w:rsidR="0021714F" w:rsidRDefault="0021714F" w:rsidP="0021714F">
      <w:pPr>
        <w:pStyle w:val="Heading2"/>
      </w:pPr>
      <w:r>
        <w:t>Felüldefiniálás, változtatás</w:t>
      </w:r>
    </w:p>
    <w:p w:rsidR="0021714F" w:rsidRDefault="0021714F" w:rsidP="0021714F">
      <w:r>
        <w:t>Példánymetódusok felüldefiniálása. (Csak példány és csak metódus.)</w:t>
      </w:r>
    </w:p>
    <w:p w:rsidR="0021714F" w:rsidRDefault="0021714F" w:rsidP="0021714F">
      <w:r>
        <w:t>A meglévő implementáció</w:t>
      </w:r>
    </w:p>
    <w:p w:rsidR="0021714F" w:rsidRDefault="0021714F" w:rsidP="0021714F">
      <w:pPr>
        <w:pStyle w:val="ListParagraph"/>
        <w:numPr>
          <w:ilvl w:val="0"/>
          <w:numId w:val="6"/>
        </w:numPr>
      </w:pPr>
      <w:r>
        <w:t>cseréje</w:t>
      </w:r>
    </w:p>
    <w:p w:rsidR="0021714F" w:rsidRDefault="0021714F" w:rsidP="0021714F">
      <w:pPr>
        <w:pStyle w:val="ListParagraph"/>
        <w:numPr>
          <w:ilvl w:val="0"/>
          <w:numId w:val="5"/>
        </w:numPr>
      </w:pPr>
      <w:r>
        <w:t>kiegészítése (kisebb mértékű)</w:t>
      </w:r>
    </w:p>
    <w:p w:rsidR="0021714F" w:rsidRDefault="0021714F" w:rsidP="0021714F">
      <w:pPr>
        <w:pStyle w:val="Heading2"/>
      </w:pPr>
      <w:r>
        <w:t>Felüldefiniálás</w:t>
      </w:r>
    </w:p>
    <w:p w:rsidR="0021714F" w:rsidRDefault="00BA0017" w:rsidP="0021714F">
      <w:r>
        <w:t>Öröklődésbe ez is bele</w:t>
      </w:r>
      <w:r w:rsidR="0021714F">
        <w:t>értendő.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color w:val="8000FF"/>
          <w:highlight w:val="white"/>
        </w:rPr>
        <w:t>package</w:t>
      </w:r>
      <w:r>
        <w:rPr>
          <w:highlight w:val="white"/>
        </w:rPr>
        <w:t xml:space="preserve"> date</w:t>
      </w:r>
      <w:r>
        <w:rPr>
          <w:b/>
          <w:bCs/>
          <w:color w:val="000080"/>
          <w:highlight w:val="white"/>
        </w:rPr>
        <w:t>;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Date</w:t>
      </w:r>
      <w:r>
        <w:rPr>
          <w:b/>
          <w:bCs/>
          <w:color w:val="000080"/>
          <w:highlight w:val="white"/>
        </w:rPr>
        <w:t>{</w:t>
      </w:r>
    </w:p>
    <w:p w:rsidR="00E74D74" w:rsidRDefault="00E74D74" w:rsidP="00E74D74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private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final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y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m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d</w:t>
      </w:r>
      <w:r>
        <w:rPr>
          <w:b/>
          <w:bCs/>
          <w:color w:val="000080"/>
          <w:highlight w:val="white"/>
        </w:rPr>
        <w:t>;</w:t>
      </w:r>
      <w:r>
        <w:rPr>
          <w:color w:val="008000"/>
          <w:highlight w:val="white"/>
        </w:rPr>
        <w:t>//final: nem módosítható az értéke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Date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year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month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day</w:t>
      </w:r>
      <w:r>
        <w:rPr>
          <w:b/>
          <w:bCs/>
          <w:color w:val="000080"/>
          <w:highlight w:val="white"/>
        </w:rPr>
        <w:t>){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y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year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m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month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d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day</w:t>
      </w:r>
      <w:r>
        <w:rPr>
          <w:b/>
          <w:bCs/>
          <w:color w:val="000080"/>
          <w:highlight w:val="white"/>
        </w:rPr>
        <w:t>;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getYear</w:t>
      </w:r>
      <w:r>
        <w:rPr>
          <w:b/>
          <w:bCs/>
          <w:color w:val="000080"/>
          <w:highlight w:val="white"/>
        </w:rPr>
        <w:t>(){</w:t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y</w:t>
      </w:r>
      <w:r>
        <w:rPr>
          <w:b/>
          <w:bCs/>
          <w:color w:val="000080"/>
          <w:highlight w:val="white"/>
        </w:rPr>
        <w:t>;}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getMonth</w:t>
      </w:r>
      <w:r>
        <w:rPr>
          <w:b/>
          <w:bCs/>
          <w:color w:val="000080"/>
          <w:highlight w:val="white"/>
        </w:rPr>
        <w:t>(){</w:t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m</w:t>
      </w:r>
      <w:r>
        <w:rPr>
          <w:b/>
          <w:bCs/>
          <w:color w:val="000080"/>
          <w:highlight w:val="white"/>
        </w:rPr>
        <w:t>;}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getDay</w:t>
      </w:r>
      <w:r>
        <w:rPr>
          <w:b/>
          <w:bCs/>
          <w:color w:val="000080"/>
          <w:highlight w:val="white"/>
        </w:rPr>
        <w:t>(){</w:t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d</w:t>
      </w:r>
      <w:r>
        <w:rPr>
          <w:b/>
          <w:bCs/>
          <w:color w:val="000080"/>
          <w:highlight w:val="white"/>
        </w:rPr>
        <w:t>;}</w:t>
      </w:r>
    </w:p>
    <w:p w:rsidR="00E74D74" w:rsidRDefault="00E74D74" w:rsidP="00E74D74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//nincsenek setterek: immutable osztály, módosíthatatlan belső állapot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String toString</w:t>
      </w:r>
      <w:r>
        <w:rPr>
          <w:b/>
          <w:bCs/>
          <w:color w:val="000080"/>
          <w:highlight w:val="white"/>
        </w:rPr>
        <w:t>(){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y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"."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m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"."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d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"."</w:t>
      </w:r>
      <w:r>
        <w:rPr>
          <w:b/>
          <w:bCs/>
          <w:color w:val="000080"/>
          <w:highlight w:val="white"/>
        </w:rPr>
        <w:t>;</w:t>
      </w:r>
    </w:p>
    <w:p w:rsidR="00E74D74" w:rsidRDefault="00E74D74" w:rsidP="00E74D74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//+ operátor túl van terhelve a Java-ban (overload) A programozó csak metódust és konstruktort tud. Operátort nem.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E74D74" w:rsidRDefault="00E74D74" w:rsidP="00E74D74">
      <w:pPr>
        <w:pStyle w:val="NoSpacing"/>
        <w:rPr>
          <w:highlight w:val="white"/>
        </w:rPr>
      </w:pPr>
    </w:p>
    <w:p w:rsidR="00E74D74" w:rsidRDefault="00E74D74" w:rsidP="00E74D74">
      <w:pPr>
        <w:pStyle w:val="NoSpacing"/>
        <w:rPr>
          <w:highlight w:val="white"/>
        </w:rPr>
      </w:pPr>
      <w:r>
        <w:rPr>
          <w:color w:val="8000FF"/>
          <w:highlight w:val="white"/>
        </w:rPr>
        <w:t>package</w:t>
      </w:r>
      <w:r>
        <w:rPr>
          <w:highlight w:val="white"/>
        </w:rPr>
        <w:t xml:space="preserve"> time</w:t>
      </w:r>
      <w:r>
        <w:rPr>
          <w:b/>
          <w:bCs/>
          <w:color w:val="000080"/>
          <w:highlight w:val="white"/>
        </w:rPr>
        <w:t>;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import</w:t>
      </w:r>
      <w:r>
        <w:rPr>
          <w:highlight w:val="white"/>
        </w:rPr>
        <w:t xml:space="preserve"> nem kell</w:t>
      </w:r>
      <w:r>
        <w:rPr>
          <w:b/>
          <w:bCs/>
          <w:color w:val="000080"/>
          <w:highlight w:val="white"/>
        </w:rPr>
        <w:t>?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Time </w:t>
      </w:r>
      <w:r>
        <w:rPr>
          <w:b/>
          <w:bCs/>
          <w:color w:val="0000FF"/>
          <w:highlight w:val="white"/>
        </w:rPr>
        <w:t>extends</w:t>
      </w:r>
      <w:r>
        <w:rPr>
          <w:highlight w:val="white"/>
        </w:rPr>
        <w:t xml:space="preserve"> Date</w:t>
      </w:r>
      <w:r>
        <w:rPr>
          <w:b/>
          <w:bCs/>
          <w:color w:val="000080"/>
          <w:highlight w:val="white"/>
        </w:rPr>
        <w:t>{</w:t>
      </w:r>
    </w:p>
    <w:p w:rsidR="00E74D74" w:rsidRDefault="00E74D74" w:rsidP="00E74D74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private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final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h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min</w:t>
      </w:r>
      <w:r>
        <w:rPr>
          <w:b/>
          <w:bCs/>
          <w:color w:val="000080"/>
          <w:highlight w:val="white"/>
        </w:rPr>
        <w:t>;</w:t>
      </w:r>
      <w:r>
        <w:rPr>
          <w:color w:val="008000"/>
          <w:highlight w:val="white"/>
        </w:rPr>
        <w:t>//valószínűleg az m változónév is használható újra.</w:t>
      </w:r>
    </w:p>
    <w:p w:rsidR="00E74D74" w:rsidRDefault="00E74D74" w:rsidP="00E74D74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Time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values</w:t>
      </w:r>
      <w:r>
        <w:rPr>
          <w:b/>
          <w:bCs/>
          <w:color w:val="000080"/>
          <w:highlight w:val="white"/>
        </w:rPr>
        <w:t>){</w:t>
      </w:r>
      <w:r>
        <w:rPr>
          <w:color w:val="008000"/>
          <w:highlight w:val="white"/>
        </w:rPr>
        <w:t>//öt elemet tartalmaz</w:t>
      </w:r>
    </w:p>
    <w:p w:rsidR="00E74D74" w:rsidRDefault="00E74D74" w:rsidP="00E74D74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super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],</w:t>
      </w:r>
      <w:r>
        <w:rPr>
          <w:highlight w:val="white"/>
        </w:rPr>
        <w:t xml:space="preserve"> 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],</w:t>
      </w:r>
      <w:r>
        <w:rPr>
          <w:highlight w:val="white"/>
        </w:rPr>
        <w:t xml:space="preserve"> 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2</w:t>
      </w:r>
      <w:r>
        <w:rPr>
          <w:b/>
          <w:bCs/>
          <w:color w:val="000080"/>
          <w:highlight w:val="white"/>
        </w:rPr>
        <w:t>]);</w:t>
      </w:r>
      <w:r>
        <w:rPr>
          <w:color w:val="008000"/>
          <w:highlight w:val="white"/>
        </w:rPr>
        <w:t>//Date konstruktor (int, int, int) meghívása. Csak leges legelső hívás lehet. (Mint a túlterhelt konstruktor hívásánál this.)</w:t>
      </w:r>
    </w:p>
    <w:p w:rsidR="00E74D74" w:rsidRDefault="00E74D74" w:rsidP="00E74D74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//inicializáltuk a bázisból megörökölt mezőket, részállapotot (saját állapotunk azt a részét, alterét, amit nem mi programoztuk, hanem átörököltünk)</w:t>
      </w:r>
    </w:p>
    <w:p w:rsidR="00E74D74" w:rsidRDefault="00E74D74" w:rsidP="00E74D74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//utána a saját tagjainkat is inicializálhatjuk.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h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];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min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4</w:t>
      </w:r>
      <w:r>
        <w:rPr>
          <w:b/>
          <w:bCs/>
          <w:color w:val="000080"/>
          <w:highlight w:val="white"/>
        </w:rPr>
        <w:t>];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getHour</w:t>
      </w:r>
      <w:r>
        <w:rPr>
          <w:b/>
          <w:bCs/>
          <w:color w:val="000080"/>
          <w:highlight w:val="white"/>
        </w:rPr>
        <w:t>(){</w:t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h</w:t>
      </w:r>
      <w:r>
        <w:rPr>
          <w:b/>
          <w:bCs/>
          <w:color w:val="000080"/>
          <w:highlight w:val="white"/>
        </w:rPr>
        <w:t>;}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getMin</w:t>
      </w:r>
      <w:r>
        <w:rPr>
          <w:b/>
          <w:bCs/>
          <w:color w:val="000080"/>
          <w:highlight w:val="white"/>
        </w:rPr>
        <w:t>(){</w:t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min</w:t>
      </w:r>
      <w:r>
        <w:rPr>
          <w:b/>
          <w:bCs/>
          <w:color w:val="000080"/>
          <w:highlight w:val="white"/>
        </w:rPr>
        <w:t>;}</w:t>
      </w:r>
    </w:p>
    <w:p w:rsidR="00E74D74" w:rsidRDefault="00E74D74" w:rsidP="00E74D74">
      <w:pPr>
        <w:pStyle w:val="NoSpacing"/>
        <w:rPr>
          <w:highlight w:val="white"/>
        </w:rPr>
      </w:pPr>
    </w:p>
    <w:p w:rsidR="00E74D74" w:rsidRDefault="00E74D74" w:rsidP="00E74D74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  <w:t xml:space="preserve">@Override </w:t>
      </w:r>
      <w:r>
        <w:rPr>
          <w:color w:val="008000"/>
          <w:highlight w:val="white"/>
        </w:rPr>
        <w:t>//Annotáció. A bázisból örökölt meglévő példánymetódus definíció megváltoztatása. Nem új metódus.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String toString</w:t>
      </w:r>
      <w:r>
        <w:rPr>
          <w:b/>
          <w:bCs/>
          <w:color w:val="000080"/>
          <w:highlight w:val="white"/>
        </w:rPr>
        <w:t>(){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getYear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"."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getMonth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"."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getDay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". "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h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":"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min</w:t>
      </w:r>
      <w:r>
        <w:rPr>
          <w:b/>
          <w:bCs/>
          <w:color w:val="000080"/>
          <w:highlight w:val="white"/>
        </w:rPr>
        <w:t>;</w:t>
      </w:r>
    </w:p>
    <w:p w:rsidR="00E74D74" w:rsidRDefault="00E74D74" w:rsidP="00E74D74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//így jobb: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super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toString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 "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h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":"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min</w:t>
      </w:r>
      <w:r>
        <w:rPr>
          <w:b/>
          <w:bCs/>
          <w:color w:val="000080"/>
          <w:highlight w:val="white"/>
        </w:rPr>
        <w:t>;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E74D74" w:rsidRDefault="00E74D74" w:rsidP="00E74D74">
      <w:pPr>
        <w:pStyle w:val="NoSpacing"/>
        <w:rPr>
          <w:highlight w:val="white"/>
        </w:rPr>
      </w:pP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 xml:space="preserve">Time t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Time</w:t>
      </w:r>
      <w:r>
        <w:rPr>
          <w:b/>
          <w:bCs/>
          <w:color w:val="000080"/>
          <w:highlight w:val="white"/>
        </w:rPr>
        <w:t>(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[]{</w:t>
      </w:r>
      <w:r>
        <w:rPr>
          <w:color w:val="FF8000"/>
          <w:highlight w:val="white"/>
        </w:rPr>
        <w:t>2015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11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6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12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15</w:t>
      </w:r>
      <w:r>
        <w:rPr>
          <w:b/>
          <w:bCs/>
          <w:color w:val="000080"/>
          <w:highlight w:val="white"/>
        </w:rPr>
        <w:t>});</w:t>
      </w:r>
    </w:p>
    <w:p w:rsidR="00E74D74" w:rsidRDefault="00E74D74" w:rsidP="00E74D74">
      <w:pPr>
        <w:pStyle w:val="NoSpacing"/>
        <w:rPr>
          <w:highlight w:val="white"/>
        </w:rPr>
      </w:pP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getYear</w:t>
      </w:r>
      <w:r>
        <w:rPr>
          <w:b/>
          <w:bCs/>
          <w:color w:val="000080"/>
          <w:highlight w:val="white"/>
        </w:rPr>
        <w:t>();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toString</w:t>
      </w:r>
      <w:r>
        <w:rPr>
          <w:b/>
          <w:bCs/>
          <w:color w:val="000080"/>
          <w:highlight w:val="white"/>
        </w:rPr>
        <w:t>();</w:t>
      </w:r>
    </w:p>
    <w:p w:rsidR="0021714F" w:rsidRDefault="00E74D74" w:rsidP="0021714F">
      <w:r>
        <w:t xml:space="preserve">Opcionális, de </w:t>
      </w:r>
      <w:r w:rsidRPr="00E74D74">
        <w:rPr>
          <w:lang w:val="en-US"/>
        </w:rPr>
        <w:t xml:space="preserve">good practice </w:t>
      </w:r>
      <w:r w:rsidRPr="00E74D74">
        <w:t>az</w:t>
      </w:r>
      <w:r w:rsidRPr="00E74D74">
        <w:rPr>
          <w:lang w:val="en-US"/>
        </w:rPr>
        <w:t xml:space="preserve"> @Override</w:t>
      </w:r>
      <w:r>
        <w:t xml:space="preserve"> annotáció. Használjuk mindenhol.</w:t>
      </w:r>
    </w:p>
    <w:p w:rsidR="00D520C9" w:rsidRDefault="00E74D74" w:rsidP="0021714F">
      <w:r>
        <w:t xml:space="preserve">Igazából </w:t>
      </w:r>
      <w:r w:rsidR="0058680B">
        <w:t xml:space="preserve">már </w:t>
      </w:r>
      <w:r>
        <w:t xml:space="preserve">a </w:t>
      </w:r>
      <w:r w:rsidRPr="00E74D74">
        <w:rPr>
          <w:rStyle w:val="NoSpacingChar"/>
        </w:rPr>
        <w:t>Date</w:t>
      </w:r>
      <w:r>
        <w:t xml:space="preserve"> osztályban is felüldefiniáltuk a </w:t>
      </w:r>
      <w:r w:rsidRPr="00E74D74">
        <w:rPr>
          <w:rStyle w:val="NoSpacingChar"/>
        </w:rPr>
        <w:t>toString</w:t>
      </w:r>
      <w:r>
        <w:t>-et.</w:t>
      </w:r>
      <w:r w:rsidR="0058680B">
        <w:t xml:space="preserve"> Öröklődik a</w:t>
      </w:r>
      <w:r>
        <w:t xml:space="preserve"> </w:t>
      </w:r>
      <w:r w:rsidR="0058680B" w:rsidRPr="0058680B">
        <w:rPr>
          <w:rStyle w:val="NoSpacingChar"/>
        </w:rPr>
        <w:t>java.lang.</w:t>
      </w:r>
      <w:r w:rsidRPr="0058680B">
        <w:rPr>
          <w:rStyle w:val="NoSpacingChar"/>
        </w:rPr>
        <w:t>Object</w:t>
      </w:r>
      <w:r>
        <w:t xml:space="preserve"> </w:t>
      </w:r>
      <w:r w:rsidR="0058680B">
        <w:t>ős</w:t>
      </w:r>
      <w:r>
        <w:t xml:space="preserve">osztályból a </w:t>
      </w:r>
      <w:r w:rsidRPr="00E74D74">
        <w:rPr>
          <w:rStyle w:val="NoSpacingChar"/>
        </w:rPr>
        <w:t>toString()</w:t>
      </w:r>
      <w:r>
        <w:t>.</w:t>
      </w:r>
    </w:p>
    <w:p w:rsidR="00D520C9" w:rsidRDefault="00D520C9" w:rsidP="00D520C9">
      <w:pPr>
        <w:pStyle w:val="Heading2"/>
      </w:pPr>
      <w:r w:rsidRPr="002A5667">
        <w:rPr>
          <w:rStyle w:val="NoSpacingChar"/>
        </w:rPr>
        <w:t>Object</w:t>
      </w:r>
      <w:r>
        <w:t xml:space="preserve"> ősosztály</w:t>
      </w:r>
    </w:p>
    <w:p w:rsidR="00E74D74" w:rsidRDefault="0058680B" w:rsidP="0021714F">
      <w:r>
        <w:t xml:space="preserve">Minden osztály közvetve </w:t>
      </w:r>
      <w:r w:rsidR="003D001E">
        <w:t xml:space="preserve">(tranzitivitás miatt) </w:t>
      </w:r>
      <w:r>
        <w:t xml:space="preserve">vagy közvetlenül öröklődik az </w:t>
      </w:r>
      <w:r w:rsidRPr="0058680B">
        <w:rPr>
          <w:rStyle w:val="NoSpacingChar"/>
        </w:rPr>
        <w:t>Object</w:t>
      </w:r>
      <w:r>
        <w:t>-ből. Implicit vagy explicit módon (kiírjuk vagy nem. Általában nem.)</w:t>
      </w:r>
    </w:p>
    <w:p w:rsidR="00E74D74" w:rsidRDefault="006916AA" w:rsidP="0021714F">
      <w:r>
        <w:t xml:space="preserve">A parciális rendezés legnagyobb (nem legkisebb) eleme az </w:t>
      </w:r>
      <m:oMath>
        <m:r>
          <w:rPr>
            <w:rFonts w:ascii="Cambria Math" w:hAnsi="Cambria Math"/>
          </w:rPr>
          <m:t>Object</m:t>
        </m:r>
      </m:oMath>
      <w:r>
        <w:t>.</w:t>
      </w:r>
    </w:p>
    <w:p w:rsidR="00631011" w:rsidRDefault="00631011" w:rsidP="0021714F">
      <w:r>
        <w:t xml:space="preserve">Minden osztálynak pontosan egy szülőosztálya van. (Kivéve az </w:t>
      </w:r>
      <m:oMath>
        <m:r>
          <w:rPr>
            <w:rFonts w:ascii="Cambria Math" w:hAnsi="Cambria Math"/>
          </w:rPr>
          <m:t>Object</m:t>
        </m:r>
      </m:oMath>
      <w:r>
        <w:t>, aminek nincs.)</w:t>
      </w:r>
    </w:p>
    <w:p w:rsidR="00631011" w:rsidRDefault="00631011" w:rsidP="0021714F">
      <w:r>
        <w:t>Ha az öröklődési relációt gráfként ábrázoljuk, akkor irányított fa lesz.</w:t>
      </w:r>
    </w:p>
    <w:p w:rsidR="00631011" w:rsidRDefault="00D520C9" w:rsidP="0021714F">
      <w:r>
        <w:t xml:space="preserve">Az </w:t>
      </w:r>
      <w:r w:rsidRPr="002A5667">
        <w:rPr>
          <w:rStyle w:val="NoSpacingChar"/>
        </w:rPr>
        <w:t>Object</w:t>
      </w:r>
      <w:r>
        <w:t xml:space="preserve"> osztály eredeti </w:t>
      </w:r>
      <w:r w:rsidRPr="002A5667">
        <w:rPr>
          <w:rStyle w:val="NoSpacingChar"/>
        </w:rPr>
        <w:t>toString</w:t>
      </w:r>
      <w:r>
        <w:t xml:space="preserve"> metódusa furcsa, de hasznos. (Később tanuljuk.) Most eldobtuk. Teljesen új viselkedést állítottunk elő.</w:t>
      </w:r>
    </w:p>
    <w:p w:rsidR="00D520C9" w:rsidRDefault="00D520C9" w:rsidP="0021714F">
      <w:r>
        <w:t xml:space="preserve">Más alapműveletek is vannak az </w:t>
      </w:r>
      <w:r w:rsidRPr="002A5667">
        <w:rPr>
          <w:rStyle w:val="NoSpacingChar"/>
        </w:rPr>
        <w:t>Object</w:t>
      </w:r>
      <w:r>
        <w:t>-ben</w:t>
      </w:r>
      <w:bookmarkStart w:id="0" w:name="_GoBack"/>
      <w:bookmarkEnd w:id="0"/>
      <w:r>
        <w:t>.</w:t>
      </w:r>
    </w:p>
    <w:p w:rsidR="00D520C9" w:rsidRDefault="004C748F" w:rsidP="004C748F">
      <w:pPr>
        <w:pStyle w:val="Heading2"/>
      </w:pPr>
      <w:r>
        <w:t>Dinamikus kötés: Bázis típusú referencia hivatkozhat alosztályba tartozó objektumra</w:t>
      </w:r>
    </w:p>
    <w:p w:rsidR="004C748F" w:rsidRDefault="004C748F" w:rsidP="004C748F">
      <w:pPr>
        <w:pStyle w:val="NoSpacing"/>
        <w:rPr>
          <w:highlight w:val="white"/>
        </w:rPr>
      </w:pPr>
      <w:r>
        <w:rPr>
          <w:highlight w:val="white"/>
        </w:rPr>
        <w:t xml:space="preserve">Date d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Time</w:t>
      </w:r>
      <w:r>
        <w:rPr>
          <w:b/>
          <w:bCs/>
          <w:color w:val="000080"/>
          <w:highlight w:val="white"/>
        </w:rPr>
        <w:t>();</w:t>
      </w:r>
    </w:p>
    <w:p w:rsidR="004C748F" w:rsidRDefault="004C748F" w:rsidP="00503A17">
      <w:r>
        <w:t>Mivel mindenki önmaga alosztálya (reflexivitás)</w:t>
      </w:r>
      <w:r w:rsidR="00B33FB0">
        <w:t>, elfér a "csak" kulcsszó is.</w:t>
      </w:r>
    </w:p>
    <w:p w:rsidR="00B33FB0" w:rsidRDefault="00B33FB0" w:rsidP="00503A17">
      <w:r>
        <w:t xml:space="preserve">Melyik </w:t>
      </w:r>
      <m:oMath>
        <m:r>
          <w:rPr>
            <w:rFonts w:ascii="Cambria Math" w:hAnsi="Cambria Math"/>
          </w:rPr>
          <m:t>toString</m:t>
        </m:r>
      </m:oMath>
      <w:r>
        <w:t xml:space="preserve"> hívódik meg </w:t>
      </w:r>
      <m:oMath>
        <m:r>
          <w:rPr>
            <w:rFonts w:ascii="Cambria Math" w:hAnsi="Cambria Math"/>
          </w:rPr>
          <m:t>d</m:t>
        </m:r>
      </m:oMath>
      <w:r>
        <w:t xml:space="preserve">-re? A </w:t>
      </w:r>
      <m:oMath>
        <m:r>
          <w:rPr>
            <w:rFonts w:ascii="Cambria Math" w:hAnsi="Cambria Math"/>
          </w:rPr>
          <m:t>Time</m:t>
        </m:r>
      </m:oMath>
      <w:r>
        <w:t>-beli. Azt is szeretnénk.</w:t>
      </w:r>
    </w:p>
    <w:p w:rsidR="00B33FB0" w:rsidRDefault="00F847CA" w:rsidP="00503A17">
      <w:r>
        <w:t>A példánymetódus meghívása dinamikusan köt.</w:t>
      </w:r>
    </w:p>
    <w:p w:rsidR="00BC1D16" w:rsidRDefault="002B25B0" w:rsidP="00503A17">
      <w:r>
        <w:t>A hívás bal oldalán használt</w:t>
      </w:r>
      <w:r w:rsidR="00CC60C9">
        <w:t xml:space="preserve"> objektum tényleges osztályától</w:t>
      </w:r>
      <w:r w:rsidR="00FB3809">
        <w:t xml:space="preserve"> függ, melyik implementációt hajtjuk végre</w:t>
      </w:r>
      <w:r w:rsidR="000F506D">
        <w:t xml:space="preserve"> a felüldefiniált változatok közül</w:t>
      </w:r>
      <w:r w:rsidR="00FB3809">
        <w:t>.</w:t>
      </w:r>
    </w:p>
    <w:p w:rsidR="00B93AE8" w:rsidRDefault="00B93AE8" w:rsidP="00503A17">
      <w:r>
        <w:t xml:space="preserve">Az objektum osztályához </w:t>
      </w:r>
      <w:r w:rsidR="00FC78C7">
        <w:t xml:space="preserve">képest "felülről" </w:t>
      </w:r>
      <w:r>
        <w:t>legközelebbi implementációt.</w:t>
      </w:r>
    </w:p>
    <w:p w:rsidR="002A5667" w:rsidRDefault="002A5667" w:rsidP="00503A17">
      <w:r w:rsidRPr="002A5667">
        <w:t xml:space="preserve">Csak futás időben derül ki a tényleges osztály. A fordító általában nem tudja.  </w:t>
      </w:r>
      <w:r w:rsidRPr="002A5667">
        <w:rPr>
          <w:lang w:val="en-US"/>
        </w:rPr>
        <w:t>Dynamic/late binding</w:t>
      </w:r>
      <w:r w:rsidRPr="002A5667">
        <w:t>. Mindig a pötty bal oldalán álló objektum alapján. Kitüntetett paraméter.</w:t>
      </w:r>
    </w:p>
    <w:p w:rsidR="00284C80" w:rsidRPr="00503A17" w:rsidRDefault="00284C80" w:rsidP="00503A17">
      <w:r>
        <w:t>Előadás vége.</w:t>
      </w:r>
    </w:p>
    <w:sectPr w:rsidR="00284C80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19AC"/>
    <w:multiLevelType w:val="hybridMultilevel"/>
    <w:tmpl w:val="214E1E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4B2D"/>
    <w:multiLevelType w:val="hybridMultilevel"/>
    <w:tmpl w:val="75966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B220E"/>
    <w:multiLevelType w:val="hybridMultilevel"/>
    <w:tmpl w:val="35BE3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C6FA5"/>
    <w:multiLevelType w:val="hybridMultilevel"/>
    <w:tmpl w:val="C2BE63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5D"/>
    <w:rsid w:val="00002673"/>
    <w:rsid w:val="000228E0"/>
    <w:rsid w:val="000F506D"/>
    <w:rsid w:val="0021714F"/>
    <w:rsid w:val="00284C80"/>
    <w:rsid w:val="002A3824"/>
    <w:rsid w:val="002A5667"/>
    <w:rsid w:val="002B25B0"/>
    <w:rsid w:val="0031401E"/>
    <w:rsid w:val="003D001E"/>
    <w:rsid w:val="003F18ED"/>
    <w:rsid w:val="004B4E4B"/>
    <w:rsid w:val="004C748F"/>
    <w:rsid w:val="00503A17"/>
    <w:rsid w:val="0058680B"/>
    <w:rsid w:val="00631011"/>
    <w:rsid w:val="006916AA"/>
    <w:rsid w:val="00714750"/>
    <w:rsid w:val="0072753F"/>
    <w:rsid w:val="0073235D"/>
    <w:rsid w:val="007931B2"/>
    <w:rsid w:val="008103FA"/>
    <w:rsid w:val="009020C0"/>
    <w:rsid w:val="00913E6F"/>
    <w:rsid w:val="009A6FD1"/>
    <w:rsid w:val="00A21593"/>
    <w:rsid w:val="00B33FB0"/>
    <w:rsid w:val="00B554C4"/>
    <w:rsid w:val="00B93AE8"/>
    <w:rsid w:val="00BA0017"/>
    <w:rsid w:val="00BC1D16"/>
    <w:rsid w:val="00BE0C1F"/>
    <w:rsid w:val="00C16AAB"/>
    <w:rsid w:val="00CC60C9"/>
    <w:rsid w:val="00CD3FC2"/>
    <w:rsid w:val="00CF5A6D"/>
    <w:rsid w:val="00D520C9"/>
    <w:rsid w:val="00E05FD5"/>
    <w:rsid w:val="00E442CA"/>
    <w:rsid w:val="00E74D74"/>
    <w:rsid w:val="00E927BE"/>
    <w:rsid w:val="00ED08CD"/>
    <w:rsid w:val="00F03C26"/>
    <w:rsid w:val="00F47EE6"/>
    <w:rsid w:val="00F847CA"/>
    <w:rsid w:val="00FB3809"/>
    <w:rsid w:val="00FC33F6"/>
    <w:rsid w:val="00FC78C7"/>
    <w:rsid w:val="00FE48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A46095-5E61-4CD8-8D90-82230DE6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22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805</Words>
  <Characters>5555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7. előadás</vt:lpstr>
      <vt:lpstr>    Berezvai Dániel jegyzete http://elte.3ice.hu/</vt:lpstr>
      <vt:lpstr>    Kód átörökítése</vt:lpstr>
      <vt:lpstr>    Altípusosság</vt:lpstr>
      <vt:lpstr>        Példa</vt:lpstr>
      <vt:lpstr>    Rendezési reláció</vt:lpstr>
      <vt:lpstr>    Osztálydefiníció, mi öröklődik</vt:lpstr>
      <vt:lpstr>    Konstruktor nem öröklődik</vt:lpstr>
      <vt:lpstr>        Time nem örökli meg a Date konstruktorát így sem:</vt:lpstr>
      <vt:lpstr>        Definiálhatunk magunknak konstruktort.</vt:lpstr>
      <vt:lpstr>        Másik forgatókönyv:</vt:lpstr>
      <vt:lpstr>    Öröklődnek a privát tagok is? Láthatósági szabályok.</vt:lpstr>
      <vt:lpstr>        protected láthatósági módosítószó</vt:lpstr>
      <vt:lpstr>        Nincs kulcsszó; félnyilvános vagy package private</vt:lpstr>
      <vt:lpstr>    Újabb komponenseket is hozzávehetek az osztálydefinícióhoz.</vt:lpstr>
      <vt:lpstr>    Felüldefiniálás, változtatás</vt:lpstr>
      <vt:lpstr>    Felüldefiniálás</vt:lpstr>
      <vt:lpstr>    Object ősosztály</vt:lpstr>
      <vt:lpstr>    Dinamikus kötés: Bázis típusú referencia hivatkozhat alosztályba tartozó objektu</vt:lpstr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20</cp:revision>
  <dcterms:created xsi:type="dcterms:W3CDTF">2015-11-06T11:18:00Z</dcterms:created>
  <dcterms:modified xsi:type="dcterms:W3CDTF">2015-11-20T15:49:00Z</dcterms:modified>
</cp:coreProperties>
</file>