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36" w:rsidRDefault="00392536" w:rsidP="008C1DA6">
      <w:pPr>
        <w:pStyle w:val="Heading2"/>
        <w:rPr>
          <w:rFonts w:eastAsia="Arial Unicode MS" w:cs="Arial Unicode MS"/>
        </w:rPr>
      </w:pPr>
      <w:r>
        <w:rPr>
          <w:rFonts w:eastAsia="Arial Unicode MS" w:cs="Arial Unicode MS"/>
        </w:rPr>
        <w:t>Helyettesítés volt.</w:t>
      </w:r>
    </w:p>
    <w:p w:rsidR="00392536" w:rsidRPr="00392536" w:rsidRDefault="00DB77E6" w:rsidP="00392536">
      <w:r>
        <w:t>Jövő héten is helyettesítés lesz.</w:t>
      </w:r>
      <w:bookmarkStart w:id="0" w:name="_GoBack"/>
      <w:bookmarkEnd w:id="0"/>
    </w:p>
    <w:p w:rsidR="008C1DA6" w:rsidRPr="0051486A" w:rsidRDefault="008C1DA6" w:rsidP="008C1DA6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Évfolyam ZH + vizsga</w:t>
      </w:r>
    </w:p>
    <w:p w:rsidR="008C1DA6" w:rsidRPr="0051486A" w:rsidRDefault="008C1DA6" w:rsidP="008C1DA6">
      <w:r w:rsidRPr="0051486A">
        <w:t>Május 9-én este 4-6 (16:00-18:00) vagy 6-8 (18:00-20:00)</w:t>
      </w:r>
    </w:p>
    <w:p w:rsidR="008C1DA6" w:rsidRPr="0051486A" w:rsidRDefault="008C1DA6" w:rsidP="008C1DA6">
      <w:r w:rsidRPr="0051486A">
        <w:t>(100-100 fő</w:t>
      </w:r>
      <w:r w:rsidR="00810E13" w:rsidRPr="0051486A">
        <w:t>, Lovardába így férünk be.</w:t>
      </w:r>
      <w:r w:rsidR="00EC3188" w:rsidRPr="0051486A">
        <w:t xml:space="preserve"> 200 fős az évfolyam.</w:t>
      </w:r>
      <w:r w:rsidRPr="0051486A">
        <w:t>)</w:t>
      </w:r>
    </w:p>
    <w:p w:rsidR="008C1DA6" w:rsidRDefault="008C1DA6" w:rsidP="008C1DA6">
      <w:r w:rsidRPr="0051486A">
        <w:t>Első vizsga 22-én lesz</w:t>
      </w:r>
      <w:r w:rsidR="00A969B9" w:rsidRPr="0051486A">
        <w:t>. C</w:t>
      </w:r>
      <w:r w:rsidRPr="0051486A">
        <w:t>sak akkor jelentkezzünk, ha megvan a gyakorlat. (Nekem úgyis 5-ös lesz</w:t>
      </w:r>
      <w:r w:rsidR="007951F3" w:rsidRPr="0051486A">
        <w:t>.</w:t>
      </w:r>
      <w:r w:rsidRPr="0051486A">
        <w:t>)</w:t>
      </w:r>
    </w:p>
    <w:p w:rsidR="00972915" w:rsidRDefault="00972915" w:rsidP="00972915">
      <w:pPr>
        <w:pStyle w:val="Heading2"/>
      </w:pPr>
      <w:r>
        <w:t>Szabó Józsefben lesz a jövő heti előadás</w:t>
      </w:r>
    </w:p>
    <w:p w:rsidR="00972915" w:rsidRPr="00972915" w:rsidRDefault="00972915" w:rsidP="00972915">
      <w:r>
        <w:t>Nem a Bolyaiban.</w:t>
      </w:r>
    </w:p>
    <w:p w:rsidR="00551705" w:rsidRPr="0051486A" w:rsidRDefault="00551705" w:rsidP="00551705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Magasabb rendű függvények folytatás</w:t>
      </w:r>
    </w:p>
    <w:p w:rsidR="00551705" w:rsidRPr="0051486A" w:rsidRDefault="00551705" w:rsidP="00551705">
      <w:pPr>
        <w:pStyle w:val="Heading3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Ismétlés</w:t>
      </w:r>
    </w:p>
    <w:p w:rsidR="00551705" w:rsidRPr="0051486A" w:rsidRDefault="00551705" w:rsidP="00551705">
      <w:r w:rsidRPr="0051486A">
        <w:t>Olyan függvény, melynek az argumentuma vagy értéke is függvény.</w:t>
      </w:r>
    </w:p>
    <w:p w:rsidR="00551705" w:rsidRPr="0051486A" w:rsidRDefault="00551705" w:rsidP="00551705">
      <w:pPr>
        <w:pStyle w:val="Heading3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Lapít</w:t>
      </w:r>
      <w:r w:rsidR="00D35E46" w:rsidRPr="0051486A">
        <w:rPr>
          <w:rFonts w:eastAsia="Arial Unicode MS" w:cs="Arial Unicode MS"/>
        </w:rPr>
        <w:t>/összefűz</w:t>
      </w:r>
      <w:r w:rsidR="00B31ECD" w:rsidRPr="0051486A">
        <w:rPr>
          <w:rFonts w:eastAsia="Arial Unicode MS" w:cs="Arial Unicode MS"/>
        </w:rPr>
        <w:t xml:space="preserve"> (</w:t>
      </w:r>
      <w:proofErr w:type="spellStart"/>
      <w:r w:rsidR="00B31ECD" w:rsidRPr="0051486A">
        <w:rPr>
          <w:rFonts w:eastAsia="Arial Unicode MS" w:cs="Arial Unicode MS"/>
        </w:rPr>
        <w:t>flatten</w:t>
      </w:r>
      <w:proofErr w:type="spellEnd"/>
      <w:r w:rsidR="0052476C" w:rsidRPr="0051486A">
        <w:rPr>
          <w:rFonts w:eastAsia="Arial Unicode MS" w:cs="Arial Unicode MS"/>
        </w:rPr>
        <w:t>/</w:t>
      </w:r>
      <w:proofErr w:type="spellStart"/>
      <w:r w:rsidR="0052476C" w:rsidRPr="0051486A">
        <w:rPr>
          <w:rFonts w:eastAsia="Arial Unicode MS" w:cs="Arial Unicode MS"/>
        </w:rPr>
        <w:t>concat</w:t>
      </w:r>
      <w:proofErr w:type="spellEnd"/>
      <w:r w:rsidR="00B31ECD" w:rsidRPr="0051486A">
        <w:rPr>
          <w:rFonts w:eastAsia="Arial Unicode MS" w:cs="Arial Unicode MS"/>
        </w:rPr>
        <w:t>)</w:t>
      </w:r>
    </w:p>
    <w:p w:rsidR="0052476C" w:rsidRPr="0051486A" w:rsidRDefault="00096884" w:rsidP="00551705">
      <m:oMathPara>
        <m:oMath>
          <m:r>
            <w:rPr>
              <w:rFonts w:ascii="Cambria Math" w:hAnsi="Cambria Math"/>
            </w:rPr>
            <m:t>concat ::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d>
          <m:r>
            <w:rPr>
              <w:rFonts w:ascii="Cambria Math" w:hAnsi="Cambria Math"/>
            </w:rPr>
            <m:t xml:space="preserve"> -&gt;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concat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x:xs</m:t>
              </m:r>
            </m:e>
          </m:d>
          <m:r>
            <w:rPr>
              <w:rFonts w:ascii="Cambria Math" w:hAnsi="Cambria Math"/>
            </w:rPr>
            <m:t>= x ++ concat xs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concat [] = []</m:t>
          </m:r>
        </m:oMath>
      </m:oMathPara>
    </w:p>
    <w:p w:rsidR="00671B73" w:rsidRPr="0051486A" w:rsidRDefault="00671B73" w:rsidP="00671B73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Kifejezésszelet</w:t>
      </w:r>
    </w:p>
    <w:p w:rsidR="00671B73" w:rsidRPr="0051486A" w:rsidRDefault="00DB77E6" w:rsidP="00671B73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+1</m:t>
              </m:r>
            </m:e>
          </m:d>
        </m:oMath>
      </m:oMathPara>
    </w:p>
    <w:p w:rsidR="008E5050" w:rsidRPr="0051486A" w:rsidRDefault="00DB77E6" w:rsidP="00671B73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&lt;4</m:t>
              </m:r>
            </m:e>
          </m:d>
        </m:oMath>
      </m:oMathPara>
    </w:p>
    <w:p w:rsidR="00096884" w:rsidRPr="0051486A" w:rsidRDefault="001941B6" w:rsidP="001941B6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Műveletek listákkal</w:t>
      </w:r>
    </w:p>
    <w:p w:rsidR="009E3289" w:rsidRPr="0051486A" w:rsidRDefault="009E3289" w:rsidP="009E3289">
      <w:pPr>
        <w:pStyle w:val="Heading3"/>
        <w:rPr>
          <w:rFonts w:eastAsia="Arial Unicode MS" w:cs="Arial Unicode MS"/>
        </w:rPr>
      </w:pPr>
      <w:proofErr w:type="spellStart"/>
      <w:r w:rsidRPr="0051486A">
        <w:rPr>
          <w:rFonts w:eastAsia="Arial Unicode MS" w:cs="Arial Unicode MS"/>
        </w:rPr>
        <w:t>Repeat</w:t>
      </w:r>
      <w:proofErr w:type="spellEnd"/>
    </w:p>
    <w:p w:rsidR="00C97EEE" w:rsidRPr="0051486A" w:rsidRDefault="00C97EEE" w:rsidP="001941B6">
      <m:oMathPara>
        <m:oMath>
          <m:r>
            <w:rPr>
              <w:rFonts w:ascii="Cambria Math" w:hAnsi="Cambria Math"/>
            </w:rPr>
            <m:t>repeat x=cons where</m:t>
          </m:r>
        </m:oMath>
      </m:oMathPara>
    </w:p>
    <w:p w:rsidR="00C97EEE" w:rsidRPr="0051486A" w:rsidRDefault="00C97EEE" w:rsidP="001941B6">
      <w:r w:rsidRPr="0051486A">
        <w:tab/>
      </w:r>
      <m:oMath>
        <m:r>
          <w:rPr>
            <w:rFonts w:ascii="Cambria Math" w:hAnsi="Cambria Math"/>
          </w:rPr>
          <m:t>cons=x:cons</m:t>
        </m:r>
      </m:oMath>
    </w:p>
    <w:p w:rsidR="00D67508" w:rsidRPr="0051486A" w:rsidRDefault="002E26AF" w:rsidP="001941B6">
      <w:r w:rsidRPr="0051486A">
        <w:t xml:space="preserve">Példa: </w:t>
      </w:r>
      <m:oMath>
        <m:r>
          <w:rPr>
            <w:rFonts w:ascii="Cambria Math" w:hAnsi="Cambria Math"/>
          </w:rPr>
          <m:t>repeat 3</m:t>
        </m:r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3,3…</m:t>
              </m:r>
            </m:e>
          </m:d>
        </m:oMath>
      </m:oMathPara>
    </w:p>
    <w:p w:rsidR="009E3289" w:rsidRPr="0051486A" w:rsidRDefault="000D46EE" w:rsidP="001941B6">
      <w:r w:rsidRPr="0051486A">
        <w:t xml:space="preserve">Ez sosem áll meg, </w:t>
      </w:r>
      <m:oMath>
        <m:r>
          <w:rPr>
            <w:rFonts w:ascii="Cambria Math" w:hAnsi="Cambria Math"/>
          </w:rPr>
          <m:t>take x repeat y</m:t>
        </m:r>
      </m:oMath>
      <w:r w:rsidRPr="0051486A">
        <w:t xml:space="preserve"> formában érdemes hívni.</w:t>
      </w:r>
      <w:r w:rsidR="006D27EE" w:rsidRPr="0051486A">
        <w:t xml:space="preserve"> (</w:t>
      </w:r>
      <m:oMath>
        <m:r>
          <w:rPr>
            <w:rFonts w:ascii="Cambria Math" w:hAnsi="Cambria Math"/>
          </w:rPr>
          <m:t>replicate</m:t>
        </m:r>
      </m:oMath>
      <w:r w:rsidR="006D27EE" w:rsidRPr="0051486A">
        <w:t>)</w:t>
      </w:r>
    </w:p>
    <w:p w:rsidR="006D27EE" w:rsidRPr="0051486A" w:rsidRDefault="006D27EE" w:rsidP="001941B6">
      <w:r w:rsidRPr="0051486A">
        <w:lastRenderedPageBreak/>
        <w:t xml:space="preserve">Egyszerűsíthető: </w:t>
      </w:r>
      <m:oMath>
        <m:r>
          <w:rPr>
            <w:rFonts w:ascii="Cambria Math" w:hAnsi="Cambria Math"/>
          </w:rPr>
          <m:t>repeat x=x:repeat x</m:t>
        </m:r>
      </m:oMath>
    </w:p>
    <w:p w:rsidR="002128F0" w:rsidRPr="0051486A" w:rsidRDefault="00010AEB" w:rsidP="00010AEB">
      <w:pPr>
        <w:pStyle w:val="Heading3"/>
        <w:rPr>
          <w:rFonts w:eastAsia="Arial Unicode MS" w:cs="Arial Unicode MS"/>
        </w:rPr>
      </w:pPr>
      <w:proofErr w:type="spellStart"/>
      <w:r w:rsidRPr="0051486A">
        <w:rPr>
          <w:rFonts w:eastAsia="Arial Unicode MS" w:cs="Arial Unicode MS"/>
        </w:rPr>
        <w:t>Iterate</w:t>
      </w:r>
      <w:proofErr w:type="spellEnd"/>
    </w:p>
    <w:p w:rsidR="00ED7714" w:rsidRPr="0051486A" w:rsidRDefault="00ED7714" w:rsidP="00010AEB">
      <m:oMathPara>
        <m:oMath>
          <m:r>
            <w:rPr>
              <w:rFonts w:ascii="Cambria Math" w:hAnsi="Cambria Math"/>
            </w:rPr>
            <m:t xml:space="preserve">iterate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-&gt; a</m:t>
              </m:r>
            </m:e>
          </m:d>
          <m:r>
            <w:rPr>
              <w:rFonts w:ascii="Cambria Math" w:hAnsi="Cambria Math"/>
            </w:rPr>
            <m:t xml:space="preserve"> -&gt; a -&gt;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:rsidR="00010AEB" w:rsidRPr="0051486A" w:rsidRDefault="00D67508" w:rsidP="00010AEB">
      <m:oMathPara>
        <m:oMath>
          <m:r>
            <w:rPr>
              <w:rFonts w:ascii="Cambria Math" w:hAnsi="Cambria Math"/>
            </w:rPr>
            <m:t xml:space="preserve">iterate f x=x:iterate f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 x</m:t>
              </m:r>
            </m:e>
          </m:d>
        </m:oMath>
      </m:oMathPara>
    </w:p>
    <w:p w:rsidR="00D67508" w:rsidRPr="0051486A" w:rsidRDefault="002E26AF" w:rsidP="00010AEB">
      <w:r w:rsidRPr="0051486A">
        <w:t xml:space="preserve">Példa: </w:t>
      </w:r>
      <m:oMath>
        <m:r>
          <w:rPr>
            <w:rFonts w:ascii="Cambria Math" w:hAnsi="Cambria Math"/>
          </w:rPr>
          <m:t xml:space="preserve">take 10 $ iterate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 xml:space="preserve"> 3</m:t>
        </m:r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3,4,5,6,7,8,9,10,11,12</m:t>
              </m:r>
            </m:e>
          </m:d>
        </m:oMath>
      </m:oMathPara>
    </w:p>
    <w:p w:rsidR="002E26AF" w:rsidRPr="0051486A" w:rsidRDefault="006D27EE" w:rsidP="00010AEB">
      <w:r w:rsidRPr="0051486A">
        <w:t>Ez sem áll meg.</w:t>
      </w:r>
    </w:p>
    <w:p w:rsidR="0085654C" w:rsidRPr="0051486A" w:rsidRDefault="0085654C" w:rsidP="006D27EE">
      <w:pPr>
        <w:pStyle w:val="Heading3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Ismétlés: Indexelés</w:t>
      </w:r>
    </w:p>
    <w:p w:rsidR="0085654C" w:rsidRPr="0051486A" w:rsidRDefault="0070148F" w:rsidP="0085654C">
      <w:pPr>
        <w:rPr>
          <w:rFonts w:ascii="Cambria Math" w:hAnsi="Cambria Math" w:hint="eastAsia"/>
          <w:oMath/>
        </w:rPr>
      </w:pPr>
      <m:oMathPara>
        <m:oMath>
          <m:r>
            <w:rPr>
              <w:rFonts w:ascii="Cambria Math" w:hAnsi="Cambria Math"/>
            </w:rPr>
            <m:t xml:space="preserve">:t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!!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!!</m:t>
              </m:r>
            </m:e>
          </m:d>
          <m:r>
            <w:rPr>
              <w:rFonts w:ascii="Cambria Math" w:hAnsi="Cambria Math"/>
            </w:rPr>
            <m:t xml:space="preserve"> ::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-&gt; Int -&gt; a</m:t>
          </m:r>
        </m:oMath>
      </m:oMathPara>
    </w:p>
    <w:p w:rsidR="0085654C" w:rsidRPr="0051486A" w:rsidRDefault="00DB77E6" w:rsidP="0085654C">
      <w:pPr>
        <w:rPr>
          <w:rFonts w:ascii="Cambria Math" w:hAnsi="Cambria Math" w:hint="eastAsia"/>
          <w:oMath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1..5</m:t>
              </m:r>
            </m:e>
          </m:d>
          <m:r>
            <w:rPr>
              <w:rFonts w:ascii="Cambria Math" w:hAnsi="Cambria Math"/>
            </w:rPr>
            <m:t>!!0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=1</m:t>
          </m:r>
        </m:oMath>
      </m:oMathPara>
    </w:p>
    <w:p w:rsidR="0085654C" w:rsidRPr="0051486A" w:rsidRDefault="00DB77E6" w:rsidP="0085654C">
      <w:pPr>
        <w:rPr>
          <w:rFonts w:ascii="Cambria Math" w:hAnsi="Cambria Math" w:hint="eastAsia"/>
          <w:oMath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1..5</m:t>
              </m:r>
            </m:e>
          </m:d>
          <m:r>
            <w:rPr>
              <w:rFonts w:ascii="Cambria Math" w:hAnsi="Cambria Math"/>
            </w:rPr>
            <m:t>!!4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=5</m:t>
          </m:r>
        </m:oMath>
      </m:oMathPara>
    </w:p>
    <w:p w:rsidR="006D27EE" w:rsidRPr="0051486A" w:rsidRDefault="006D27EE" w:rsidP="006D27EE">
      <w:pPr>
        <w:pStyle w:val="Heading3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removeAt</w:t>
      </w:r>
    </w:p>
    <w:p w:rsidR="009E3289" w:rsidRPr="0051486A" w:rsidRDefault="0076474D" w:rsidP="001941B6">
      <m:oMathPara>
        <m:oMath>
          <m:r>
            <w:rPr>
              <w:rFonts w:ascii="Cambria Math" w:hAnsi="Cambria Math"/>
            </w:rPr>
            <m:t xml:space="preserve">removeAt 0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x:xs</m:t>
              </m:r>
            </m:e>
          </m:d>
          <m:r>
            <w:rPr>
              <w:rFonts w:ascii="Cambria Math" w:hAnsi="Cambria Math"/>
            </w:rPr>
            <m:t>=xs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removeAt 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x:xs</m:t>
              </m:r>
            </m:e>
          </m:d>
          <m:r>
            <w:rPr>
              <w:rFonts w:ascii="Cambria Math" w:hAnsi="Cambria Math"/>
            </w:rPr>
            <m:t xml:space="preserve">=x:removeAt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n-1</m:t>
              </m:r>
            </m:e>
          </m:d>
          <m:r>
            <w:rPr>
              <w:rFonts w:ascii="Cambria Math" w:hAnsi="Cambria Math"/>
            </w:rPr>
            <m:t xml:space="preserve"> xs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removeAt n []=[]</m:t>
          </m:r>
        </m:oMath>
      </m:oMathPara>
    </w:p>
    <w:p w:rsidR="00B84B71" w:rsidRPr="0051486A" w:rsidRDefault="00462106" w:rsidP="00907C9C">
      <w:pPr>
        <w:pStyle w:val="Heading3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 xml:space="preserve">Javított </w:t>
      </w:r>
      <m:oMath>
        <m:r>
          <m:rPr>
            <m:sty m:val="bi"/>
          </m:rPr>
          <w:rPr>
            <w:rFonts w:ascii="Cambria Math" w:eastAsia="Arial Unicode MS" w:hAnsi="Cambria Math" w:cs="Arial Unicode MS"/>
          </w:rPr>
          <m:t>removeAt</m:t>
        </m:r>
      </m:oMath>
      <w:r w:rsidRPr="0051486A">
        <w:rPr>
          <w:rFonts w:eastAsia="Arial Unicode MS" w:cs="Arial Unicode MS"/>
        </w:rPr>
        <w:t xml:space="preserve"> esetszétválasztással</w:t>
      </w:r>
      <w:r w:rsidR="008E79BA" w:rsidRPr="0051486A">
        <w:rPr>
          <w:rFonts w:eastAsia="Arial Unicode MS" w:cs="Arial Unicode MS"/>
        </w:rPr>
        <w:t xml:space="preserve"> és típusleírással</w:t>
      </w:r>
    </w:p>
    <w:p w:rsidR="00F10ECD" w:rsidRPr="0051486A" w:rsidRDefault="00F10ECD" w:rsidP="00F10ECD">
      <w:r w:rsidRPr="0051486A">
        <w:t>Megadjuk a típusleírását, hogy törtszámmal ne lehessen meghívni</w:t>
      </w:r>
      <w:r w:rsidR="00352C9D" w:rsidRPr="0051486A">
        <w:t>:</w:t>
      </w:r>
    </w:p>
    <w:p w:rsidR="00352C9D" w:rsidRPr="0051486A" w:rsidRDefault="00352C9D" w:rsidP="00F10ECD">
      <m:oMathPara>
        <m:oMath>
          <m:r>
            <w:rPr>
              <w:rFonts w:ascii="Cambria Math" w:hAnsi="Cambria Math"/>
            </w:rPr>
            <m:t xml:space="preserve">removeAt::Int -&gt;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-&gt;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:rsidR="00ED75C6" w:rsidRPr="0051486A" w:rsidRDefault="00ED75C6" w:rsidP="00F10ECD">
      <w:r w:rsidRPr="0051486A">
        <w:t>Esetszétválasztással</w:t>
      </w:r>
      <w:r w:rsidR="008D7DD3" w:rsidRPr="0051486A">
        <w:t xml:space="preserve"> kezeljük a negatív számokat:</w:t>
      </w:r>
    </w:p>
    <w:p w:rsidR="00707A79" w:rsidRPr="0051486A" w:rsidRDefault="00707A79" w:rsidP="00707A79">
      <m:oMathPara>
        <m:oMath>
          <m:r>
            <w:rPr>
              <w:rFonts w:ascii="Cambria Math" w:hAnsi="Cambria Math"/>
            </w:rPr>
            <m:t xml:space="preserve">removeAt 0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x:xs</m:t>
              </m:r>
            </m:e>
          </m:d>
          <m:r>
            <w:rPr>
              <w:rFonts w:ascii="Cambria Math" w:hAnsi="Cambria Math"/>
            </w:rPr>
            <m:t>=xs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removeAt 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x:xs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="00313D9E" w:rsidRPr="0051486A">
        <w:tab/>
      </w:r>
      <m:oMath>
        <m:r>
          <w:rPr>
            <w:rFonts w:ascii="Cambria Math" w:hAnsi="Cambria Math"/>
          </w:rPr>
          <m:t>|n&lt;0=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x:xs</m:t>
            </m:r>
          </m:e>
        </m:d>
        <m:r>
          <m:rPr>
            <m:sty m:val="p"/>
          </m:rPr>
          <w:rPr>
            <w:rFonts w:ascii="Cambria Math" w:hAnsi="Cambria Math"/>
          </w:rPr>
          <w:br/>
        </m:r>
      </m:oMath>
      <w:r w:rsidR="00313D9E" w:rsidRPr="0051486A">
        <w:tab/>
      </w:r>
      <m:oMath>
        <m:r>
          <w:rPr>
            <w:rFonts w:ascii="Cambria Math" w:hAnsi="Cambria Math"/>
          </w:rPr>
          <m:t xml:space="preserve">|otherwise=x:removeAt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 xs</m:t>
        </m:r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removeAt n []=[]</m:t>
          </m:r>
        </m:oMath>
      </m:oMathPara>
    </w:p>
    <w:p w:rsidR="009E3289" w:rsidRPr="0051486A" w:rsidRDefault="008731D6" w:rsidP="001941B6">
      <w:r w:rsidRPr="0051486A">
        <w:t xml:space="preserve">Vagy </w:t>
      </w:r>
      <m:oMath>
        <m:r>
          <w:rPr>
            <w:rFonts w:ascii="Cambria Math" w:hAnsi="Cambria Math"/>
          </w:rPr>
          <m:t>n&gt;0</m:t>
        </m:r>
      </m:oMath>
      <w:r w:rsidRPr="0051486A">
        <w:t>-t rakjuk felülre. (Melyik a jobb?)</w:t>
      </w:r>
    </w:p>
    <w:p w:rsidR="001D1758" w:rsidRPr="0051486A" w:rsidRDefault="00DF718C" w:rsidP="001D1758">
      <w:pPr>
        <w:pStyle w:val="Heading1"/>
        <w:rPr>
          <w:rFonts w:eastAsia="Arial Unicode MS" w:cs="Arial Unicode MS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Arial Unicode MS" w:hAnsi="Cambria Math" w:cs="Arial Unicode MS"/>
            </w:rPr>
            <m:t>foldr</m:t>
          </m:r>
        </m:oMath>
      </m:oMathPara>
    </w:p>
    <w:p w:rsidR="009E3289" w:rsidRPr="0051486A" w:rsidRDefault="004328A3" w:rsidP="0018082A">
      <w:r w:rsidRPr="0051486A">
        <w:t>(Már volt, →6.docx)</w:t>
      </w:r>
      <w:r w:rsidR="001B0AEA" w:rsidRPr="0051486A">
        <w:t xml:space="preserve"> De most Haskell</w:t>
      </w:r>
      <w:r w:rsidR="008563F6" w:rsidRPr="0051486A">
        <w:t xml:space="preserve"> típusdefinícióval</w:t>
      </w:r>
      <w:r w:rsidR="009879C3" w:rsidRPr="0051486A">
        <w:t xml:space="preserve"> és több részlettel</w:t>
      </w:r>
    </w:p>
    <w:p w:rsidR="00F255E1" w:rsidRPr="0051486A" w:rsidRDefault="00F255E1" w:rsidP="00F255E1">
      <w:r w:rsidRPr="0051486A">
        <w:t>Elemenkénti fogyasztás.</w:t>
      </w:r>
    </w:p>
    <w:p w:rsidR="004328A3" w:rsidRPr="0051486A" w:rsidRDefault="004740AA" w:rsidP="004328A3">
      <m:oMathPara>
        <m:oMath>
          <m:r>
            <w:rPr>
              <w:rFonts w:ascii="Cambria Math" w:hAnsi="Cambria Math"/>
            </w:rPr>
            <m:t xml:space="preserve">foldr::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-&gt; b -&gt; b</m:t>
              </m:r>
            </m:e>
          </m:d>
          <m:r>
            <w:rPr>
              <w:rFonts w:ascii="Cambria Math" w:hAnsi="Cambria Math"/>
            </w:rPr>
            <m:t xml:space="preserve">-&gt; b -&gt;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-&gt; b</m:t>
          </m:r>
        </m:oMath>
      </m:oMathPara>
    </w:p>
    <w:p w:rsidR="004740AA" w:rsidRPr="0051486A" w:rsidRDefault="00F255E1" w:rsidP="004328A3">
      <m:oMathPara>
        <m:oMath>
          <m:r>
            <w:rPr>
              <w:rFonts w:ascii="Cambria Math" w:hAnsi="Cambria Math"/>
            </w:rPr>
            <m:t>foldr f e [] =e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foldr f e (x:xs) = f x (foldr f e xs)</m:t>
          </m:r>
        </m:oMath>
      </m:oMathPara>
    </w:p>
    <w:p w:rsidR="0063065D" w:rsidRPr="0051486A" w:rsidRDefault="00DF718C" w:rsidP="0018082A">
      <w:pPr>
        <w:pStyle w:val="Heading2"/>
        <w:rPr>
          <w:rFonts w:eastAsia="Arial Unicode MS" w:cs="Arial Unicode MS"/>
        </w:rPr>
      </w:pPr>
      <m:oMath>
        <m:r>
          <m:rPr>
            <m:sty m:val="bi"/>
          </m:rPr>
          <w:rPr>
            <w:rFonts w:ascii="Cambria Math" w:eastAsia="Arial Unicode MS" w:hAnsi="Cambria Math" w:cs="Arial Unicode MS"/>
          </w:rPr>
          <m:t>foldl</m:t>
        </m:r>
      </m:oMath>
      <w:r w:rsidRPr="0051486A">
        <w:rPr>
          <w:rFonts w:eastAsia="Arial Unicode MS" w:cs="Arial Unicode MS"/>
        </w:rPr>
        <w:t xml:space="preserve"> </w:t>
      </w:r>
      <w:r w:rsidR="007B7988" w:rsidRPr="0051486A">
        <w:rPr>
          <w:rFonts w:eastAsia="Arial Unicode MS" w:cs="Arial Unicode MS"/>
        </w:rPr>
        <w:t>L</w:t>
      </w:r>
      <w:r w:rsidRPr="0051486A">
        <w:rPr>
          <w:rFonts w:eastAsia="Arial Unicode MS" w:cs="Arial Unicode MS"/>
        </w:rPr>
        <w:t>=</w:t>
      </w:r>
      <w:r w:rsidRPr="0051486A">
        <w:rPr>
          <w:rFonts w:eastAsia="Arial Unicode MS" w:cs="Arial Unicode MS"/>
          <w:lang w:val="en-US"/>
        </w:rPr>
        <w:t>left</w:t>
      </w:r>
      <w:r w:rsidRPr="0051486A">
        <w:rPr>
          <w:rFonts w:eastAsia="Arial Unicode MS" w:cs="Arial Unicode MS"/>
        </w:rPr>
        <w:t>=balra</w:t>
      </w:r>
    </w:p>
    <w:p w:rsidR="00E41BB9" w:rsidRPr="0051486A" w:rsidRDefault="00E41BB9" w:rsidP="00E41BB9">
      <w:r w:rsidRPr="0051486A">
        <w:t>Ez az akkumulálós, viszi tovább paraméterben, hogy mit számoltunk ki előbb.</w:t>
      </w:r>
    </w:p>
    <w:p w:rsidR="00E35B0E" w:rsidRPr="0051486A" w:rsidRDefault="00E35B0E" w:rsidP="00915FC9">
      <m:oMathPara>
        <m:oMath>
          <m:r>
            <w:rPr>
              <w:rFonts w:ascii="Cambria Math" w:hAnsi="Cambria Math"/>
            </w:rPr>
            <m:t xml:space="preserve">foldl::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-&gt; b -&gt; a</m:t>
              </m:r>
            </m:e>
          </m:d>
          <m:r>
            <w:rPr>
              <w:rFonts w:ascii="Cambria Math" w:hAnsi="Cambria Math"/>
            </w:rPr>
            <m:t xml:space="preserve">-&gt; a -&gt;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-&gt; a</m:t>
          </m:r>
        </m:oMath>
      </m:oMathPara>
    </w:p>
    <w:p w:rsidR="00915FC9" w:rsidRPr="0051486A" w:rsidRDefault="00915FC9" w:rsidP="00915FC9">
      <m:oMathPara>
        <m:oMath>
          <m:r>
            <w:rPr>
              <w:rFonts w:ascii="Cambria Math" w:hAnsi="Cambria Math"/>
            </w:rPr>
            <m:t>foldl f e []=e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foldl f 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x:xs</m:t>
              </m:r>
            </m:e>
          </m:d>
          <m:r>
            <w:rPr>
              <w:rFonts w:ascii="Cambria Math" w:hAnsi="Cambria Math"/>
            </w:rPr>
            <m:t xml:space="preserve">= foldl f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 e x</m:t>
              </m:r>
            </m:e>
          </m:d>
          <m:r>
            <w:rPr>
              <w:rFonts w:ascii="Cambria Math" w:hAnsi="Cambria Math"/>
            </w:rPr>
            <m:t xml:space="preserve"> xs</m:t>
          </m:r>
        </m:oMath>
      </m:oMathPara>
    </w:p>
    <w:p w:rsidR="009E3289" w:rsidRPr="0051486A" w:rsidRDefault="00135FCA" w:rsidP="0018082A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Működésbeli különbség</w:t>
      </w:r>
    </w:p>
    <w:p w:rsidR="00135FCA" w:rsidRPr="0051486A" w:rsidRDefault="00EC55C8" w:rsidP="00135FCA">
      <w:proofErr w:type="gramStart"/>
      <w:r w:rsidRPr="0051486A">
        <w:t>A</w:t>
      </w:r>
      <w:proofErr w:type="gramEnd"/>
      <w:r w:rsidRPr="0051486A">
        <w:t xml:space="preserve"> </w:t>
      </w:r>
      <m:oMath>
        <m:r>
          <w:rPr>
            <w:rFonts w:ascii="Cambria Math" w:hAnsi="Cambria Math"/>
          </w:rPr>
          <m:t>foldl</m:t>
        </m:r>
      </m:oMath>
      <w:r w:rsidRPr="0051486A">
        <w:t xml:space="preserve"> </w:t>
      </w:r>
      <w:r w:rsidR="006600FC" w:rsidRPr="0051486A">
        <w:t xml:space="preserve">összeadásnál (és általában is) </w:t>
      </w:r>
      <w:r w:rsidRPr="0051486A">
        <w:t>gyorsabb</w:t>
      </w:r>
      <w:r w:rsidR="00BC7A75" w:rsidRPr="0051486A">
        <w:t>.</w:t>
      </w:r>
    </w:p>
    <w:p w:rsidR="00F246BE" w:rsidRPr="0051486A" w:rsidRDefault="00EB7CB7" w:rsidP="00135FCA">
      <w:r w:rsidRPr="0051486A">
        <w:t xml:space="preserve">De a </w:t>
      </w:r>
      <m:oMath>
        <m:r>
          <w:rPr>
            <w:rFonts w:ascii="Cambria Math" w:hAnsi="Cambria Math"/>
          </w:rPr>
          <m:t>foldr</m:t>
        </m:r>
      </m:oMath>
      <w:r w:rsidRPr="0051486A">
        <w:t xml:space="preserve">-nek is van haszna, </w:t>
      </w:r>
      <w:r w:rsidR="00F246BE" w:rsidRPr="0051486A">
        <w:t>főleg, ha nem asszociatív a művelet.</w:t>
      </w:r>
    </w:p>
    <w:p w:rsidR="009E3289" w:rsidRPr="0051486A" w:rsidRDefault="00F246BE" w:rsidP="001941B6">
      <w:r w:rsidRPr="0051486A">
        <w:t>V</w:t>
      </w:r>
      <w:r w:rsidR="00EB7CB7" w:rsidRPr="0051486A">
        <w:t xml:space="preserve">agy ha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&amp;&amp;</m:t>
            </m:r>
          </m:e>
        </m:d>
      </m:oMath>
      <w:r w:rsidR="00FB7C85" w:rsidRPr="0051486A">
        <w:t xml:space="preserve"> a művelet</w:t>
      </w:r>
      <w:r w:rsidR="00094720" w:rsidRPr="0051486A">
        <w:t>.</w:t>
      </w:r>
      <w:r w:rsidRPr="0051486A">
        <w:t xml:space="preserve"> </w:t>
      </w:r>
      <w:r w:rsidR="00094720" w:rsidRPr="0051486A">
        <w:t xml:space="preserve">Ekkor </w:t>
      </w:r>
      <w:r w:rsidRPr="0051486A">
        <w:t>n</w:t>
      </w:r>
      <w:r w:rsidR="004A26D3" w:rsidRPr="0051486A">
        <w:t xml:space="preserve">agy </w:t>
      </w:r>
      <w:r w:rsidRPr="0051486A">
        <w:t xml:space="preserve">a </w:t>
      </w:r>
      <w:r w:rsidR="004A26D3" w:rsidRPr="0051486A">
        <w:t>különbség:</w:t>
      </w:r>
    </w:p>
    <w:p w:rsidR="004A26D3" w:rsidRPr="0051486A" w:rsidRDefault="005B1523" w:rsidP="001941B6">
      <m:oMath>
        <m:r>
          <w:rPr>
            <w:rFonts w:ascii="Cambria Math" w:hAnsi="Cambria Math"/>
          </w:rPr>
          <m:t>foldr (&amp;&amp;) True [even x | x&lt;-[1..10000000]]</m:t>
        </m:r>
      </m:oMath>
      <w:r w:rsidRPr="0051486A">
        <w:t xml:space="preserve"> </w:t>
      </w:r>
      <w:r w:rsidR="00B06DB6" w:rsidRPr="0051486A">
        <w:t>--</w:t>
      </w:r>
      <w:r w:rsidRPr="0051486A">
        <w:t xml:space="preserve">Azonnal kész. (Mert meg tud állni a legelső </w:t>
      </w:r>
      <m:oMath>
        <m:r>
          <w:rPr>
            <w:rFonts w:ascii="Cambria Math" w:hAnsi="Cambria Math"/>
          </w:rPr>
          <m:t>False</m:t>
        </m:r>
      </m:oMath>
      <w:r w:rsidRPr="0051486A">
        <w:t xml:space="preserve"> értéknél.)</w:t>
      </w:r>
    </w:p>
    <w:p w:rsidR="005B1523" w:rsidRPr="0051486A" w:rsidRDefault="005B1523" w:rsidP="001941B6">
      <m:oMath>
        <m:r>
          <w:rPr>
            <w:rFonts w:ascii="Cambria Math" w:hAnsi="Cambria Math"/>
          </w:rPr>
          <m:t>foldl (&amp;&amp;) True [even x | x&lt;-[1..10000000]]</m:t>
        </m:r>
      </m:oMath>
      <w:r w:rsidRPr="0051486A">
        <w:t xml:space="preserve"> </w:t>
      </w:r>
      <w:r w:rsidR="00B06DB6" w:rsidRPr="0051486A">
        <w:t>--</w:t>
      </w:r>
      <w:r w:rsidRPr="0051486A">
        <w:t>10 másodpercig fut (Mert kiértékeli a teljes listát.</w:t>
      </w:r>
      <w:r w:rsidR="00862D00" w:rsidRPr="0051486A">
        <w:t xml:space="preserve"> Lustaság </w:t>
      </w:r>
      <w:r w:rsidR="00D5627E" w:rsidRPr="0051486A">
        <w:t xml:space="preserve">itt </w:t>
      </w:r>
      <w:r w:rsidR="00862D00" w:rsidRPr="0051486A">
        <w:t xml:space="preserve">nem </w:t>
      </w:r>
      <w:r w:rsidR="00D5627E" w:rsidRPr="0051486A">
        <w:t xml:space="preserve">tud </w:t>
      </w:r>
      <w:r w:rsidR="00862D00" w:rsidRPr="0051486A">
        <w:t>segít</w:t>
      </w:r>
      <w:r w:rsidR="00D5627E" w:rsidRPr="0051486A">
        <w:t>eni</w:t>
      </w:r>
      <w:r w:rsidR="00862D00" w:rsidRPr="0051486A">
        <w:t>.</w:t>
      </w:r>
      <w:r w:rsidRPr="0051486A">
        <w:t>)</w:t>
      </w:r>
    </w:p>
    <w:p w:rsidR="005B1523" w:rsidRPr="0051486A" w:rsidRDefault="00F246BE" w:rsidP="001941B6">
      <w:r w:rsidRPr="0051486A">
        <w:t>Természetesen</w:t>
      </w:r>
      <w:r w:rsidR="00897A09" w:rsidRPr="0051486A">
        <w:t>,</w:t>
      </w:r>
      <w:r w:rsidRPr="0051486A">
        <w:t xml:space="preserve"> ha nem jön elő </w:t>
      </w:r>
      <m:oMath>
        <m:r>
          <w:rPr>
            <w:rFonts w:ascii="Cambria Math" w:hAnsi="Cambria Math"/>
          </w:rPr>
          <m:t>False</m:t>
        </m:r>
      </m:oMath>
      <w:r w:rsidRPr="0051486A">
        <w:t xml:space="preserve"> a listában, akkor</w:t>
      </w:r>
      <w:r w:rsidR="00094720" w:rsidRPr="0051486A">
        <w:t xml:space="preserve"> megint a</w:t>
      </w:r>
      <w:r w:rsidR="00814E6A" w:rsidRPr="0051486A">
        <w:t xml:space="preserve"> </w:t>
      </w:r>
      <m:oMath>
        <m:r>
          <w:rPr>
            <w:rFonts w:ascii="Cambria Math" w:hAnsi="Cambria Math"/>
          </w:rPr>
          <m:t>foldr</m:t>
        </m:r>
      </m:oMath>
      <w:r w:rsidR="00814E6A" w:rsidRPr="0051486A">
        <w:t xml:space="preserve"> lassabb:</w:t>
      </w:r>
    </w:p>
    <w:p w:rsidR="00814E6A" w:rsidRPr="0051486A" w:rsidRDefault="00822236" w:rsidP="001941B6">
      <m:oMathPara>
        <m:oMath>
          <m:r>
            <w:rPr>
              <w:rFonts w:ascii="Cambria Math" w:hAnsi="Cambria Math"/>
            </w:rPr>
            <m:t>foldr (&amp;&amp;) True [even x | x&lt;-[2,4..10000000]]</m:t>
          </m:r>
        </m:oMath>
      </m:oMathPara>
    </w:p>
    <w:p w:rsidR="00822236" w:rsidRPr="0051486A" w:rsidRDefault="00A12DF6" w:rsidP="0018082A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 xml:space="preserve">Mohó kiértékelésű </w:t>
      </w:r>
      <m:oMath>
        <m:r>
          <m:rPr>
            <m:sty m:val="bi"/>
          </m:rPr>
          <w:rPr>
            <w:rFonts w:ascii="Cambria Math" w:eastAsia="Arial Unicode MS" w:hAnsi="Cambria Math" w:cs="Arial Unicode MS"/>
          </w:rPr>
          <m:t>foldl</m:t>
        </m:r>
      </m:oMath>
      <w:r w:rsidRPr="0051486A">
        <w:rPr>
          <w:rFonts w:eastAsia="Arial Unicode MS" w:cs="Arial Unicode MS"/>
        </w:rPr>
        <w:t xml:space="preserve">: </w:t>
      </w:r>
      <m:oMath>
        <m:r>
          <m:rPr>
            <m:sty m:val="bi"/>
          </m:rPr>
          <w:rPr>
            <w:rFonts w:ascii="Cambria Math" w:eastAsia="Arial Unicode MS" w:hAnsi="Cambria Math" w:cs="Arial Unicode MS"/>
          </w:rPr>
          <m:t>fold</m:t>
        </m:r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bi"/>
              </m:rPr>
              <w:rPr>
                <w:rFonts w:ascii="Cambria Math" w:eastAsia="Arial Unicode MS" w:hAnsi="Cambria Math" w:cs="Arial Unicode MS"/>
              </w:rPr>
              <m:t>l</m:t>
            </m:r>
          </m:e>
          <m:sup>
            <m:r>
              <m:rPr>
                <m:sty m:val="b"/>
              </m:rPr>
              <w:rPr>
                <w:rFonts w:ascii="Cambria Math" w:eastAsia="Arial Unicode MS" w:hAnsi="Cambria Math" w:cs="Arial Unicode MS"/>
              </w:rPr>
              <m:t>'</m:t>
            </m:r>
          </m:sup>
        </m:sSup>
      </m:oMath>
    </w:p>
    <w:p w:rsidR="00A12DF6" w:rsidRPr="0051486A" w:rsidRDefault="00371BDE" w:rsidP="001941B6">
      <m:oMath>
        <m:r>
          <w:rPr>
            <w:rFonts w:ascii="Cambria Math" w:hAnsi="Cambria Math"/>
          </w:rPr>
          <m:t>:m+Data.List</m:t>
        </m:r>
      </m:oMath>
      <w:r w:rsidR="000706B4" w:rsidRPr="0051486A">
        <w:t xml:space="preserve"> --(Importálni kell)</w:t>
      </w:r>
    </w:p>
    <w:p w:rsidR="000706B4" w:rsidRPr="0051486A" w:rsidRDefault="000706B4" w:rsidP="000706B4">
      <m:oMath>
        <m:r>
          <w:rPr>
            <w:rFonts w:ascii="Cambria Math" w:hAnsi="Cambria Math"/>
          </w:rPr>
          <m:t>fold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 (&amp;&amp;) True [even x | x&lt;-[1..10000000]]</m:t>
        </m:r>
      </m:oMath>
      <w:r w:rsidRPr="0051486A">
        <w:t xml:space="preserve"> </w:t>
      </w:r>
      <w:r w:rsidR="00D971F2" w:rsidRPr="0051486A">
        <w:t>--Szinte</w:t>
      </w:r>
      <w:r w:rsidR="00CA5B77" w:rsidRPr="0051486A">
        <w:t xml:space="preserve"> azonnal kész, </w:t>
      </w:r>
      <w:r w:rsidR="00D971F2" w:rsidRPr="0051486A">
        <w:t xml:space="preserve">mert </w:t>
      </w:r>
      <w:r w:rsidR="00CA5B77" w:rsidRPr="0051486A">
        <w:t>nem igényel memóriát a listának.</w:t>
      </w:r>
    </w:p>
    <w:p w:rsidR="003C3C95" w:rsidRPr="0051486A" w:rsidRDefault="003C3C95" w:rsidP="003C3C95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 xml:space="preserve">Összefűzés </w:t>
      </w:r>
      <m:oMath>
        <m:r>
          <m:rPr>
            <m:sty m:val="bi"/>
          </m:rPr>
          <w:rPr>
            <w:rFonts w:ascii="Cambria Math" w:eastAsia="Arial Unicode MS" w:hAnsi="Cambria Math" w:cs="Arial Unicode MS"/>
          </w:rPr>
          <m:t>foldr</m:t>
        </m:r>
      </m:oMath>
      <w:r w:rsidR="00C17E7D" w:rsidRPr="0051486A">
        <w:rPr>
          <w:rFonts w:eastAsia="Arial Unicode MS" w:cs="Arial Unicode MS"/>
        </w:rPr>
        <w:t xml:space="preserve"> segítségével</w:t>
      </w:r>
    </w:p>
    <w:p w:rsidR="00371BDE" w:rsidRPr="0051486A" w:rsidRDefault="00DB77E6" w:rsidP="001941B6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++</m:t>
              </m:r>
            </m:e>
          </m:d>
          <m:r>
            <w:rPr>
              <w:rFonts w:ascii="Cambria Math" w:hAnsi="Cambria Math"/>
            </w:rPr>
            <m:t>::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-&gt;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-&gt;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:rsidR="003C3C95" w:rsidRPr="0051486A" w:rsidRDefault="00DB77E6" w:rsidP="001941B6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++</m:t>
              </m:r>
            </m:e>
          </m:d>
          <m:r>
            <w:rPr>
              <w:rFonts w:ascii="Cambria Math" w:hAnsi="Cambria Math"/>
            </w:rPr>
            <m:t xml:space="preserve"> l k=foldr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:</m:t>
              </m:r>
            </m:e>
          </m:d>
          <m:r>
            <w:rPr>
              <w:rFonts w:ascii="Cambria Math" w:hAnsi="Cambria Math"/>
            </w:rPr>
            <m:t xml:space="preserve"> k l</m:t>
          </m:r>
        </m:oMath>
      </m:oMathPara>
    </w:p>
    <w:p w:rsidR="00770098" w:rsidRPr="0051486A" w:rsidRDefault="00770098" w:rsidP="00770098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Megfordítás (</w:t>
      </w:r>
      <m:oMath>
        <m:r>
          <m:rPr>
            <m:sty m:val="bi"/>
          </m:rPr>
          <w:rPr>
            <w:rFonts w:ascii="Cambria Math" w:eastAsia="Arial Unicode MS" w:hAnsi="Cambria Math" w:cs="Arial Unicode MS"/>
          </w:rPr>
          <m:t>reverse</m:t>
        </m:r>
      </m:oMath>
      <w:r w:rsidRPr="0051486A">
        <w:rPr>
          <w:rFonts w:eastAsia="Arial Unicode MS" w:cs="Arial Unicode MS"/>
        </w:rPr>
        <w:t xml:space="preserve">) </w:t>
      </w:r>
      <m:oMath>
        <m:r>
          <m:rPr>
            <m:sty m:val="bi"/>
          </m:rPr>
          <w:rPr>
            <w:rFonts w:ascii="Cambria Math" w:eastAsia="Arial Unicode MS" w:hAnsi="Cambria Math" w:cs="Arial Unicode MS"/>
          </w:rPr>
          <m:t>fold</m:t>
        </m:r>
      </m:oMath>
      <w:r w:rsidRPr="0051486A">
        <w:rPr>
          <w:rFonts w:eastAsia="Arial Unicode MS" w:cs="Arial Unicode MS"/>
        </w:rPr>
        <w:t xml:space="preserve"> segítségével</w:t>
      </w:r>
    </w:p>
    <w:p w:rsidR="0051486A" w:rsidRPr="00392232" w:rsidRDefault="0051486A" w:rsidP="0051486A">
      <m:oMathPara>
        <m:oMath>
          <m:r>
            <w:rPr>
              <w:rFonts w:ascii="Cambria Math" w:hAnsi="Cambria Math"/>
            </w:rPr>
            <m:t>reverse l=foldl lambda_helper_function [] l where</m:t>
          </m:r>
        </m:oMath>
      </m:oMathPara>
    </w:p>
    <w:p w:rsidR="00392232" w:rsidRPr="00392232" w:rsidRDefault="009641F5" w:rsidP="0051486A">
      <w:r>
        <w:tab/>
      </w:r>
      <m:oMath>
        <m:r>
          <w:rPr>
            <w:rFonts w:ascii="Cambria Math" w:hAnsi="Cambria Math"/>
          </w:rPr>
          <m:t>lambda_helper_function l e=(e:l)</m:t>
        </m:r>
      </m:oMath>
    </w:p>
    <w:p w:rsidR="004726E3" w:rsidRPr="0051486A" w:rsidRDefault="004726E3" w:rsidP="004726E3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>Primitív rekurzió</w:t>
      </w:r>
    </w:p>
    <w:p w:rsidR="00485FE0" w:rsidRPr="0051486A" w:rsidRDefault="006D7DE6" w:rsidP="001941B6">
      <w:r w:rsidRPr="0051486A">
        <w:t xml:space="preserve">Ha </w:t>
      </w:r>
      <w:r w:rsidR="003255A7" w:rsidRPr="0051486A">
        <w:t>m</w:t>
      </w:r>
      <w:r w:rsidRPr="0051486A">
        <w:t>e</w:t>
      </w:r>
      <w:r w:rsidR="003255A7" w:rsidRPr="0051486A">
        <w:t xml:space="preserve">gadható egy függvény </w:t>
      </w:r>
      <m:oMath>
        <m:r>
          <w:rPr>
            <w:rFonts w:ascii="Cambria Math" w:hAnsi="Cambria Math"/>
          </w:rPr>
          <m:t>fold</m:t>
        </m:r>
      </m:oMath>
      <w:r w:rsidR="003255A7" w:rsidRPr="0051486A">
        <w:t xml:space="preserve"> segítségével</w:t>
      </w:r>
      <w:r w:rsidR="004726E3" w:rsidRPr="0051486A">
        <w:t>.</w:t>
      </w:r>
    </w:p>
    <w:p w:rsidR="003255A7" w:rsidRPr="0051486A" w:rsidRDefault="00854A63" w:rsidP="004726E3">
      <w:pPr>
        <w:pStyle w:val="Heading2"/>
        <w:rPr>
          <w:rFonts w:eastAsia="Arial Unicode MS" w:cs="Arial Unicode MS"/>
        </w:rPr>
      </w:pPr>
      <w:r w:rsidRPr="0051486A">
        <w:rPr>
          <w:rFonts w:eastAsia="Arial Unicode MS" w:cs="Arial Unicode MS"/>
        </w:rPr>
        <w:t xml:space="preserve">Mire jó a </w:t>
      </w:r>
      <m:oMath>
        <m:r>
          <m:rPr>
            <m:sty m:val="bi"/>
          </m:rPr>
          <w:rPr>
            <w:rFonts w:ascii="Cambria Math" w:eastAsia="Arial Unicode MS" w:hAnsi="Cambria Math" w:cs="Arial Unicode MS"/>
          </w:rPr>
          <m:t>fold</m:t>
        </m:r>
      </m:oMath>
      <w:r w:rsidRPr="0051486A">
        <w:rPr>
          <w:rFonts w:eastAsia="Arial Unicode MS" w:cs="Arial Unicode MS"/>
        </w:rPr>
        <w:t xml:space="preserve"> függvénycs</w:t>
      </w:r>
      <w:r w:rsidR="004726E3" w:rsidRPr="0051486A">
        <w:rPr>
          <w:rFonts w:eastAsia="Arial Unicode MS" w:cs="Arial Unicode MS"/>
        </w:rPr>
        <w:t>a</w:t>
      </w:r>
      <w:r w:rsidRPr="0051486A">
        <w:rPr>
          <w:rFonts w:eastAsia="Arial Unicode MS" w:cs="Arial Unicode MS"/>
        </w:rPr>
        <w:t>lád?</w:t>
      </w:r>
    </w:p>
    <w:p w:rsidR="00854A63" w:rsidRPr="0051486A" w:rsidRDefault="00854A63" w:rsidP="001941B6">
      <w:r w:rsidRPr="0051486A">
        <w:t>Olvashatóság: Egyszerűsíti a kódot, 3 sor helyett csak 1.</w:t>
      </w:r>
    </w:p>
    <w:p w:rsidR="009E3289" w:rsidRPr="0051486A" w:rsidRDefault="00854A63" w:rsidP="001941B6">
      <w:r w:rsidRPr="0051486A">
        <w:t>Nem lehet elrontani.</w:t>
      </w:r>
    </w:p>
    <w:sectPr w:rsidR="009E3289" w:rsidRPr="0051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91"/>
    <w:rsid w:val="00010AEB"/>
    <w:rsid w:val="00063461"/>
    <w:rsid w:val="000706B4"/>
    <w:rsid w:val="00076190"/>
    <w:rsid w:val="00094720"/>
    <w:rsid w:val="00096884"/>
    <w:rsid w:val="000A3C9A"/>
    <w:rsid w:val="000C6055"/>
    <w:rsid w:val="000D46EE"/>
    <w:rsid w:val="000F32F9"/>
    <w:rsid w:val="001012D7"/>
    <w:rsid w:val="00110BD0"/>
    <w:rsid w:val="00135FCA"/>
    <w:rsid w:val="00160C1F"/>
    <w:rsid w:val="0018082A"/>
    <w:rsid w:val="001941B6"/>
    <w:rsid w:val="001B0AEA"/>
    <w:rsid w:val="001D1758"/>
    <w:rsid w:val="001E6FD9"/>
    <w:rsid w:val="002128F0"/>
    <w:rsid w:val="002E26AF"/>
    <w:rsid w:val="00313D9E"/>
    <w:rsid w:val="003255A7"/>
    <w:rsid w:val="00352C9D"/>
    <w:rsid w:val="0036337D"/>
    <w:rsid w:val="00371BDE"/>
    <w:rsid w:val="003735DF"/>
    <w:rsid w:val="0037632E"/>
    <w:rsid w:val="00392232"/>
    <w:rsid w:val="00392536"/>
    <w:rsid w:val="003C3C95"/>
    <w:rsid w:val="003D717B"/>
    <w:rsid w:val="003F2A4F"/>
    <w:rsid w:val="003F6146"/>
    <w:rsid w:val="00411ED6"/>
    <w:rsid w:val="004328A3"/>
    <w:rsid w:val="00462106"/>
    <w:rsid w:val="00471122"/>
    <w:rsid w:val="004726E3"/>
    <w:rsid w:val="004740AA"/>
    <w:rsid w:val="00485FE0"/>
    <w:rsid w:val="00494807"/>
    <w:rsid w:val="004A26D3"/>
    <w:rsid w:val="0051486A"/>
    <w:rsid w:val="0052476C"/>
    <w:rsid w:val="00551705"/>
    <w:rsid w:val="00552B36"/>
    <w:rsid w:val="00552CD6"/>
    <w:rsid w:val="00562E43"/>
    <w:rsid w:val="005752E0"/>
    <w:rsid w:val="005A2926"/>
    <w:rsid w:val="005B1523"/>
    <w:rsid w:val="005C5503"/>
    <w:rsid w:val="0063065D"/>
    <w:rsid w:val="00637748"/>
    <w:rsid w:val="006600FC"/>
    <w:rsid w:val="00671B73"/>
    <w:rsid w:val="00694B8F"/>
    <w:rsid w:val="006D27EE"/>
    <w:rsid w:val="006D7DE6"/>
    <w:rsid w:val="0070148F"/>
    <w:rsid w:val="00707A79"/>
    <w:rsid w:val="007235E2"/>
    <w:rsid w:val="0076474D"/>
    <w:rsid w:val="00770098"/>
    <w:rsid w:val="00793992"/>
    <w:rsid w:val="007951F3"/>
    <w:rsid w:val="007B38DA"/>
    <w:rsid w:val="007B7988"/>
    <w:rsid w:val="007C02EA"/>
    <w:rsid w:val="007E37E8"/>
    <w:rsid w:val="00810E13"/>
    <w:rsid w:val="00814E6A"/>
    <w:rsid w:val="00822236"/>
    <w:rsid w:val="00840EAF"/>
    <w:rsid w:val="00850835"/>
    <w:rsid w:val="00854A63"/>
    <w:rsid w:val="008563F6"/>
    <w:rsid w:val="0085654C"/>
    <w:rsid w:val="00862D00"/>
    <w:rsid w:val="008731D6"/>
    <w:rsid w:val="00897A09"/>
    <w:rsid w:val="008C1DA6"/>
    <w:rsid w:val="008D7DD3"/>
    <w:rsid w:val="008E5050"/>
    <w:rsid w:val="008E79BA"/>
    <w:rsid w:val="00907C9C"/>
    <w:rsid w:val="00915FC9"/>
    <w:rsid w:val="00925E04"/>
    <w:rsid w:val="009641F5"/>
    <w:rsid w:val="00972915"/>
    <w:rsid w:val="009879C3"/>
    <w:rsid w:val="009B6155"/>
    <w:rsid w:val="009E1FDA"/>
    <w:rsid w:val="009E3289"/>
    <w:rsid w:val="009F04AF"/>
    <w:rsid w:val="00A12DF6"/>
    <w:rsid w:val="00A17375"/>
    <w:rsid w:val="00A66A5F"/>
    <w:rsid w:val="00A739A0"/>
    <w:rsid w:val="00A969B9"/>
    <w:rsid w:val="00AD618E"/>
    <w:rsid w:val="00B06DB6"/>
    <w:rsid w:val="00B27B40"/>
    <w:rsid w:val="00B31ECD"/>
    <w:rsid w:val="00B326FB"/>
    <w:rsid w:val="00B84B71"/>
    <w:rsid w:val="00BB0127"/>
    <w:rsid w:val="00BB3AC5"/>
    <w:rsid w:val="00BC7A75"/>
    <w:rsid w:val="00C17E7D"/>
    <w:rsid w:val="00C63AE1"/>
    <w:rsid w:val="00C72ABD"/>
    <w:rsid w:val="00C77813"/>
    <w:rsid w:val="00C97EEE"/>
    <w:rsid w:val="00CA5B77"/>
    <w:rsid w:val="00D35E46"/>
    <w:rsid w:val="00D5627E"/>
    <w:rsid w:val="00D67508"/>
    <w:rsid w:val="00D971F2"/>
    <w:rsid w:val="00DA0756"/>
    <w:rsid w:val="00DB77E6"/>
    <w:rsid w:val="00DE409A"/>
    <w:rsid w:val="00DF1791"/>
    <w:rsid w:val="00DF718C"/>
    <w:rsid w:val="00E35B0E"/>
    <w:rsid w:val="00E41BB9"/>
    <w:rsid w:val="00EB7CB7"/>
    <w:rsid w:val="00EC3188"/>
    <w:rsid w:val="00EC55C8"/>
    <w:rsid w:val="00ED75C6"/>
    <w:rsid w:val="00ED7714"/>
    <w:rsid w:val="00EE257F"/>
    <w:rsid w:val="00F10ECD"/>
    <w:rsid w:val="00F246BE"/>
    <w:rsid w:val="00F255E1"/>
    <w:rsid w:val="00F7141A"/>
    <w:rsid w:val="00F873E1"/>
    <w:rsid w:val="00F95B52"/>
    <w:rsid w:val="00FB7C85"/>
    <w:rsid w:val="00FC1E5F"/>
    <w:rsid w:val="00FC26C1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05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7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6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05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7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6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437</Words>
  <Characters>3021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    Évfolyam ZH + vizsga</vt:lpstr>
      <vt:lpstr>    Magasabb rendű függvények folytatás</vt:lpstr>
      <vt:lpstr>        Ismétlés</vt:lpstr>
      <vt:lpstr>        Lapít/összefűz (flatten/concat)</vt:lpstr>
      <vt:lpstr>    Kifejezésszelet</vt:lpstr>
      <vt:lpstr>    Műveletek listákkal</vt:lpstr>
      <vt:lpstr>        Repeat</vt:lpstr>
      <vt:lpstr>        Iterate</vt:lpstr>
      <vt:lpstr>        Ismétlés: Indexelés</vt:lpstr>
      <vt:lpstr>        removeAt</vt:lpstr>
      <vt:lpstr>        Javított 𝒓𝒆𝒎𝒐𝒗𝒆𝑨𝒕 esetszétválasztással és típusleírással</vt:lpstr>
      <vt:lpstr>𝒇𝒐𝒍𝒅𝒓</vt:lpstr>
      <vt:lpstr>    𝒇𝒐𝒍𝒅𝒍 L=left=balra</vt:lpstr>
      <vt:lpstr>    Működésbeli különbség</vt:lpstr>
      <vt:lpstr>    Mohó kiértékelésű 𝒇𝒐𝒍𝒅𝒍: 𝒇𝒐𝒍𝒅,𝒍-′.</vt:lpstr>
      <vt:lpstr>    Összefűzés 𝒇𝒐𝒍𝒅𝒓 segítségével</vt:lpstr>
      <vt:lpstr>    Megfordítás (𝒓𝒆𝒗𝒆𝒓𝒔𝒆) 𝒇𝒐𝒍𝒅 segítségével</vt:lpstr>
      <vt:lpstr>    Primitív rekurzió</vt:lpstr>
      <vt:lpstr>    Mire jó a 𝒇𝒐𝒍𝒅 függvénycsalád?</vt:lpstr>
    </vt:vector>
  </TitlesOfParts>
  <Company>Microsoft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131</cp:revision>
  <dcterms:created xsi:type="dcterms:W3CDTF">2012-04-18T06:17:00Z</dcterms:created>
  <dcterms:modified xsi:type="dcterms:W3CDTF">2012-04-25T06:20:00Z</dcterms:modified>
</cp:coreProperties>
</file>