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E6" w:rsidRDefault="00BA56E6" w:rsidP="00BA56E6">
      <w:pPr>
        <w:pStyle w:val="Heading1"/>
      </w:pPr>
      <w:r>
        <w:t>Kiértékelés</w:t>
      </w:r>
    </w:p>
    <w:p w:rsidR="00ED2DB6" w:rsidRDefault="00BA56E6" w:rsidP="00707816">
      <w:pPr>
        <w:pStyle w:val="Heading2"/>
      </w:pPr>
      <w:r>
        <w:t>Kiértékelés</w:t>
      </w:r>
    </w:p>
    <w:p w:rsidR="00707816" w:rsidRDefault="00707816" w:rsidP="00707816">
      <w:r>
        <w:t>Átírási lépések sorozata, redukció</w:t>
      </w:r>
    </w:p>
    <w:p w:rsidR="00707816" w:rsidRDefault="002D405A" w:rsidP="002D405A">
      <w:pPr>
        <w:pStyle w:val="Heading2"/>
      </w:pPr>
      <w:r>
        <w:t>Függvénydefiníció</w:t>
      </w:r>
    </w:p>
    <w:p w:rsidR="001E79FA" w:rsidRPr="001E79FA" w:rsidRDefault="001E79FA" w:rsidP="002D405A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sqr x = x * x</m:t>
          </m:r>
        </m:oMath>
      </m:oMathPara>
    </w:p>
    <w:p w:rsidR="00C63E76" w:rsidRDefault="00251724" w:rsidP="002D405A">
      <w:r>
        <w:t>Függvény azonosítója, formális paraméterek, függvénytörzs (kifejezés)</w:t>
      </w:r>
    </w:p>
    <w:p w:rsidR="00581106" w:rsidRDefault="00581106" w:rsidP="002D405A">
      <w:r>
        <w:t>Definíció sorrendje mindegy.</w:t>
      </w:r>
      <w:r w:rsidR="009E5285">
        <w:t xml:space="preserve"> (Kivéve polimorfizmus esetén.)</w:t>
      </w:r>
    </w:p>
    <w:p w:rsidR="00251724" w:rsidRDefault="00581106" w:rsidP="00581106">
      <w:pPr>
        <w:pStyle w:val="Heading2"/>
      </w:pPr>
      <w:r>
        <w:t>Kiszámíthatóság, hatékonyság</w:t>
      </w:r>
    </w:p>
    <w:p w:rsidR="00581106" w:rsidRDefault="004C1B0A" w:rsidP="00581106">
      <w:r>
        <w:t>Sok mindent megesz a fordító, de nem fog jól lefutni</w:t>
      </w:r>
      <w:r w:rsidR="00D36F74">
        <w:t>, ha rosszat írunk</w:t>
      </w:r>
      <w:r>
        <w:t>.</w:t>
      </w:r>
    </w:p>
    <w:p w:rsidR="00581106" w:rsidRDefault="00C54F4C" w:rsidP="00581106">
      <w:r>
        <w:t>Kiértékelési idő sem mindegy, hogy 2 nap vagy 2 másodperc.</w:t>
      </w:r>
      <w:r w:rsidR="00123E55">
        <w:t xml:space="preserve"> (Végtelen is lehet.)</w:t>
      </w:r>
    </w:p>
    <w:p w:rsidR="00C54F4C" w:rsidRDefault="001226D8" w:rsidP="001226D8">
      <w:pPr>
        <w:pStyle w:val="Heading2"/>
      </w:pPr>
      <w:r>
        <w:t>Átírási lépés</w:t>
      </w:r>
    </w:p>
    <w:p w:rsidR="001226D8" w:rsidRPr="001226D8" w:rsidRDefault="00EF6AAF" w:rsidP="001226D8">
      <w:r>
        <w:t>Függvény alkalmazásában a függvén helyettesítése a függvény törzsével (a normál forma eléréséig)</w:t>
      </w:r>
    </w:p>
    <w:p w:rsidR="00581106" w:rsidRDefault="00EF6AAF" w:rsidP="00EF6AAF">
      <w:pPr>
        <w:pStyle w:val="Heading2"/>
      </w:pPr>
      <w:r>
        <w:t>Kiértékelési stratégia</w:t>
      </w:r>
    </w:p>
    <w:p w:rsidR="00EF6AAF" w:rsidRDefault="00440521" w:rsidP="00EF6AAF">
      <w:proofErr w:type="spellStart"/>
      <w:r w:rsidRPr="00440521">
        <w:t>Redex</w:t>
      </w:r>
      <w:r>
        <w:t>ek</w:t>
      </w:r>
      <w:proofErr w:type="spellEnd"/>
      <w:r w:rsidRPr="00440521">
        <w:rPr>
          <w:lang w:val="en-US"/>
        </w:rPr>
        <w:t xml:space="preserve"> (reducible expressions)</w:t>
      </w:r>
      <w:r>
        <w:t xml:space="preserve"> kiválasztási sorrendje: m</w:t>
      </w:r>
      <w:r w:rsidR="00EF6AAF">
        <w:t>ohó/</w:t>
      </w:r>
      <w:r>
        <w:t>l</w:t>
      </w:r>
      <w:r w:rsidR="00EF6AAF">
        <w:t>usta. (lásd 1. EA)</w:t>
      </w:r>
      <w:r w:rsidR="00E71DCA">
        <w:t xml:space="preserve"> vagy párhuzamos.</w:t>
      </w:r>
    </w:p>
    <w:p w:rsidR="00440521" w:rsidRDefault="0061451B" w:rsidP="0061451B">
      <w:pPr>
        <w:pStyle w:val="Heading2"/>
      </w:pPr>
      <w:r>
        <w:t>Egyértelmű normál forma</w:t>
      </w:r>
    </w:p>
    <w:p w:rsidR="0061451B" w:rsidRDefault="0061451B" w:rsidP="0061451B">
      <w:proofErr w:type="spellStart"/>
      <w:r>
        <w:t>Konfluens</w:t>
      </w:r>
      <w:proofErr w:type="spellEnd"/>
      <w:r>
        <w:t xml:space="preserve"> (összefolyó) átíró rendszerekben a lusta kiértékelés mindig megtalálja a normál formát, ha az létezik.</w:t>
      </w:r>
    </w:p>
    <w:p w:rsidR="0061451B" w:rsidRPr="0061451B" w:rsidRDefault="00BA56E6" w:rsidP="00BA56E6">
      <w:pPr>
        <w:pStyle w:val="Heading1"/>
      </w:pPr>
      <w:r>
        <w:t>Modern funkcionális programozási nyelvek jellemzése</w:t>
      </w:r>
    </w:p>
    <w:p w:rsidR="00581106" w:rsidRDefault="00BA56E6" w:rsidP="00BA56E6">
      <w:pPr>
        <w:pStyle w:val="Heading2"/>
      </w:pPr>
      <w:r>
        <w:t>Nincs előző értékeket megsemmisítő értékadás</w:t>
      </w:r>
    </w:p>
    <w:p w:rsidR="00BA56E6" w:rsidRDefault="00084D05" w:rsidP="00BA56E6">
      <m:oMath>
        <m:r>
          <w:rPr>
            <w:rFonts w:ascii="Cambria Math" w:hAnsi="Cambria Math"/>
          </w:rPr>
          <m:t>x=5</m:t>
        </m:r>
      </m:oMath>
      <w:r w:rsidR="00BA56E6">
        <w:t xml:space="preserve"> nem változó, függvény. 5 értéket ad. Nem tudunk neki új értéket adni.</w:t>
      </w:r>
      <w:r>
        <w:t xml:space="preserve"> Függvényt nem lehet fölüldefiniálni.</w:t>
      </w:r>
    </w:p>
    <w:p w:rsidR="00FA49FE" w:rsidRDefault="00FA49FE" w:rsidP="00BA56E6">
      <w:r>
        <w:lastRenderedPageBreak/>
        <w:t xml:space="preserve">Van vegyes nyelv, amiben van változó, de a Clean/Haskell nem ilyen. SML például </w:t>
      </w:r>
      <w:r w:rsidR="009E5285">
        <w:t>vegyes</w:t>
      </w:r>
      <w:r>
        <w:t>.</w:t>
      </w:r>
    </w:p>
    <w:p w:rsidR="00BD2CED" w:rsidRPr="00BA56E6" w:rsidRDefault="00BD2CED" w:rsidP="00BA56E6">
      <w:r>
        <w:t>Nincs értékadás.</w:t>
      </w:r>
    </w:p>
    <w:p w:rsidR="00581106" w:rsidRDefault="00FA49FE" w:rsidP="00FA49FE">
      <w:pPr>
        <w:pStyle w:val="Heading2"/>
      </w:pPr>
      <w:r>
        <w:t>Hivatkozási helyfüggetlenség</w:t>
      </w:r>
    </w:p>
    <w:p w:rsidR="00581106" w:rsidRDefault="00FA49FE" w:rsidP="00581106">
      <w:r>
        <w:t>Egyen</w:t>
      </w:r>
      <w:r w:rsidR="00C21034">
        <w:t>lőségi érvelés</w:t>
      </w:r>
      <w:r w:rsidR="001D736C">
        <w:t>.</w:t>
      </w:r>
      <w:r w:rsidR="00C21034">
        <w:t xml:space="preserve"> </w:t>
      </w:r>
      <w:r w:rsidR="001D736C">
        <w:t>A</w:t>
      </w:r>
      <w:r w:rsidR="00C21034">
        <w:t>zonos kifejezés értéke mindig ugyanaz</w:t>
      </w:r>
      <w:r w:rsidR="001D736C">
        <w:t>, m</w:t>
      </w:r>
      <w:r w:rsidR="00143FA2">
        <w:t>indegy hol vannak a programban.</w:t>
      </w:r>
    </w:p>
    <w:p w:rsidR="00460825" w:rsidRDefault="00C70535" w:rsidP="00581106">
      <w:r>
        <w:t>Könnyen bizonyítható, hogy a program helyes-e.</w:t>
      </w:r>
    </w:p>
    <w:p w:rsidR="00BD6C3F" w:rsidRDefault="006A49E7" w:rsidP="006A49E7">
      <w:pPr>
        <w:pStyle w:val="Heading2"/>
      </w:pPr>
      <w:r>
        <w:t>Szigorú</w:t>
      </w:r>
      <w:r w:rsidR="004C4B76">
        <w:t>an</w:t>
      </w:r>
      <w:r>
        <w:t xml:space="preserve"> típusos</w:t>
      </w:r>
    </w:p>
    <w:p w:rsidR="004A0D9B" w:rsidRDefault="004A0D9B" w:rsidP="006A49E7">
      <m:oMathPara>
        <m:oMath>
          <m:r>
            <w:rPr>
              <w:rFonts w:ascii="Cambria Math" w:hAnsi="Cambria Math"/>
            </w:rPr>
            <m:t>x+2*y+3 : :Int</m:t>
          </m:r>
        </m:oMath>
      </m:oMathPara>
    </w:p>
    <w:p w:rsidR="00AC5365" w:rsidRDefault="00C70535" w:rsidP="006A49E7">
      <w:r>
        <w:t>Minden részkifejezésnek fordítási időben meghatározott a típusa.</w:t>
      </w:r>
      <w:r w:rsidR="004A0D9B">
        <w:t xml:space="preserve"> A programozó előre megmondhatja, hogy mi a típus.</w:t>
      </w:r>
    </w:p>
    <w:p w:rsidR="00197E55" w:rsidRDefault="00E158F0" w:rsidP="006A49E7">
      <w:r>
        <w:t>Típuslevezetés</w:t>
      </w:r>
      <w:r w:rsidR="00197E55">
        <w:t xml:space="preserve">: megnézi </w:t>
      </w:r>
      <w:r w:rsidR="00980294">
        <w:t>minden</w:t>
      </w:r>
      <w:r w:rsidR="00294EDC">
        <w:t>ről, hogy egész kell, legyen.</w:t>
      </w:r>
      <w:r w:rsidR="00980294">
        <w:t xml:space="preserve"> </w:t>
      </w:r>
      <w:r w:rsidR="00294EDC">
        <w:t>E</w:t>
      </w:r>
      <w:r w:rsidR="00980294">
        <w:t>z még fordítás előtt elvégezhető.</w:t>
      </w:r>
      <w:r w:rsidR="00BC3C93">
        <w:t xml:space="preserve"> (</w:t>
      </w:r>
      <w:r w:rsidR="00BC3C93" w:rsidRPr="00BC3C93">
        <w:rPr>
          <w:lang w:val="en-US"/>
        </w:rPr>
        <w:t>type inference</w:t>
      </w:r>
      <w:r w:rsidR="00BC3C93">
        <w:t>)</w:t>
      </w:r>
    </w:p>
    <w:p w:rsidR="00197E55" w:rsidRDefault="00197E55" w:rsidP="006A49E7">
      <w:r>
        <w:t>P</w:t>
      </w:r>
      <w:r w:rsidR="00E158F0">
        <w:t>olimorfizmus</w:t>
      </w:r>
      <w:r>
        <w:t xml:space="preserve">: </w:t>
      </w:r>
      <w:r w:rsidR="009E57F4">
        <w:t>egészeket összeadó összeadás, valósakat összeadó összeadás teljesen más.</w:t>
      </w:r>
      <w:r w:rsidR="009C5CBF">
        <w:t xml:space="preserve"> </w:t>
      </w:r>
      <w:r w:rsidR="00D97620">
        <w:t>(</w:t>
      </w:r>
      <w:proofErr w:type="spellStart"/>
      <w:r w:rsidR="009C5CBF">
        <w:t>SML-ben</w:t>
      </w:r>
      <w:proofErr w:type="spellEnd"/>
      <w:r w:rsidR="009C5CBF">
        <w:t xml:space="preserve"> nem lehet definiá</w:t>
      </w:r>
      <w:r w:rsidR="00D97620">
        <w:t>lni újabb polimorf függvényeket, ennek előnye, hogy egyértelmű a típuslevezetés.)</w:t>
      </w:r>
    </w:p>
    <w:p w:rsidR="006A49E7" w:rsidRPr="006A49E7" w:rsidRDefault="00197E55" w:rsidP="006A49E7">
      <w:r>
        <w:t>A</w:t>
      </w:r>
      <w:r w:rsidR="00E158F0">
        <w:t>bsztrakt</w:t>
      </w:r>
      <w:r w:rsidR="00D97620">
        <w:t xml:space="preserve"> és a</w:t>
      </w:r>
      <w:r>
        <w:t xml:space="preserve">lgebrai adattípusok: </w:t>
      </w:r>
      <w:r w:rsidR="002A1370">
        <w:t>A s</w:t>
      </w:r>
      <w:r w:rsidR="002265B2">
        <w:t>emmiből lehet definiálni típusokat.</w:t>
      </w:r>
      <w:r w:rsidR="001D0C5F">
        <w:t xml:space="preserve"> Nincs beépített típus, mindent importálunk.</w:t>
      </w:r>
      <w:r w:rsidR="009F4D00">
        <w:t xml:space="preserve"> import </w:t>
      </w:r>
      <w:proofErr w:type="spellStart"/>
      <w:r w:rsidR="009F4D00">
        <w:t>StdEnv</w:t>
      </w:r>
      <w:proofErr w:type="spellEnd"/>
      <w:r w:rsidR="009F4D00">
        <w:t xml:space="preserve"> (</w:t>
      </w:r>
      <w:r w:rsidR="009F4D00" w:rsidRPr="009F4D00">
        <w:rPr>
          <w:lang w:val="en-US"/>
        </w:rPr>
        <w:t>standard environment</w:t>
      </w:r>
      <w:r w:rsidR="009F4D00">
        <w:t>)</w:t>
      </w:r>
    </w:p>
    <w:p w:rsidR="00581106" w:rsidRDefault="00AC5365" w:rsidP="00581106">
      <w:r>
        <w:t>Ma már az imperatív nyelvek között is van szigorúan típusos</w:t>
      </w:r>
      <w:r w:rsidR="00A63622">
        <w:t>, pl.: ADA.</w:t>
      </w:r>
    </w:p>
    <w:p w:rsidR="00A63622" w:rsidRDefault="00A63622" w:rsidP="00581106">
      <w:r>
        <w:t>Funkcionális programozás C-ben: SAC</w:t>
      </w:r>
    </w:p>
    <w:p w:rsidR="00AC5365" w:rsidRDefault="004A479B" w:rsidP="004A479B">
      <w:pPr>
        <w:pStyle w:val="Heading2"/>
      </w:pPr>
      <w:r>
        <w:t>Magasabb rendű függvények</w:t>
      </w:r>
    </w:p>
    <w:p w:rsidR="004B4832" w:rsidRDefault="009F7A6B" w:rsidP="00581106">
      <w:r>
        <w:t>Az argumentum vagy érték is függvény</w:t>
      </w:r>
      <w:r w:rsidR="004B4832">
        <w:t>.</w:t>
      </w:r>
    </w:p>
    <w:p w:rsidR="009F7A6B" w:rsidRPr="002337E8" w:rsidRDefault="006C0D53" w:rsidP="00581106">
      <m:oMathPara>
        <m:oMath>
          <m:r>
            <w:rPr>
              <w:rFonts w:ascii="Cambria Math" w:hAnsi="Cambria Math"/>
            </w:rPr>
            <m:t xml:space="preserve">twice f x = f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 x</m:t>
              </m:r>
            </m:e>
          </m:d>
        </m:oMath>
      </m:oMathPara>
    </w:p>
    <w:p w:rsidR="002337E8" w:rsidRDefault="002337E8" w:rsidP="00581106">
      <m:oMath>
        <m:r>
          <w:rPr>
            <w:rFonts w:ascii="Cambria Math" w:hAnsi="Cambria Math"/>
          </w:rPr>
          <m:t>twice inc 3→ inc (inc 3)</m:t>
        </m:r>
      </m:oMath>
      <w:r>
        <w:t xml:space="preserve"> (=5)</w:t>
      </w:r>
    </w:p>
    <w:p w:rsidR="007B7E56" w:rsidRDefault="007B7E56" w:rsidP="00581106">
      <w:r>
        <w:t xml:space="preserve">Itt </w:t>
      </w:r>
      <m:oMath>
        <m:r>
          <w:rPr>
            <w:rFonts w:ascii="Cambria Math" w:hAnsi="Cambria Math"/>
          </w:rPr>
          <m:t>f</m:t>
        </m:r>
      </m:oMath>
      <w:r w:rsidR="008723DC">
        <w:t xml:space="preserve"> függvény paraméter</w:t>
      </w:r>
      <w:r>
        <w:t>.</w:t>
      </w:r>
    </w:p>
    <w:p w:rsidR="00B751C3" w:rsidRPr="006C0D53" w:rsidRDefault="00B751C3" w:rsidP="00581106">
      <w:r>
        <w:t>Emiatt lesz ötödannyi a forráskód hossza</w:t>
      </w:r>
      <w:r w:rsidR="006744A1">
        <w:t>, mint C-ben</w:t>
      </w:r>
      <w:r>
        <w:t>.</w:t>
      </w:r>
    </w:p>
    <w:p w:rsidR="006C0D53" w:rsidRDefault="000E687C" w:rsidP="00365955">
      <w:pPr>
        <w:pStyle w:val="Heading2"/>
      </w:pPr>
      <w:r>
        <w:t>Curry-féle módszer</w:t>
      </w:r>
    </w:p>
    <w:p w:rsidR="000E687C" w:rsidRDefault="000E687C" w:rsidP="00581106">
      <w:r>
        <w:t>Minden függvénynek 1 argumentuma van</w:t>
      </w:r>
    </w:p>
    <w:p w:rsidR="000E687C" w:rsidRDefault="000E687C" w:rsidP="00581106">
      <m:oMath>
        <m:r>
          <w:rPr>
            <w:rFonts w:ascii="Cambria Math" w:hAnsi="Cambria Math"/>
          </w:rPr>
          <m:t>(+) x y</m:t>
        </m:r>
      </m:oMath>
      <w:r>
        <w:t xml:space="preserve"> kontra </w:t>
      </w:r>
      <m:oMath>
        <m:r>
          <w:rPr>
            <w:rFonts w:ascii="Cambria Math" w:hAnsi="Cambria Math"/>
          </w:rPr>
          <m:t>((+) x) y</m:t>
        </m:r>
      </m:oMath>
    </w:p>
    <w:p w:rsidR="00DA1E1E" w:rsidRPr="00DA1E1E" w:rsidRDefault="00D33D21" w:rsidP="00581106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+</m:t>
                  </m:r>
                </m:e>
              </m:d>
              <m:r>
                <w:rPr>
                  <w:rFonts w:ascii="Cambria Math" w:hAnsi="Cambria Math"/>
                </w:rPr>
                <m:t xml:space="preserve"> 2</m:t>
              </m:r>
            </m:e>
          </m:d>
          <m:r>
            <w:rPr>
              <w:rFonts w:ascii="Cambria Math" w:hAnsi="Cambria Math"/>
            </w:rPr>
            <m:t xml:space="preserve"> 3 → 5</m:t>
          </m:r>
        </m:oMath>
      </m:oMathPara>
    </w:p>
    <w:p w:rsidR="00DA1E1E" w:rsidRPr="009F3A09" w:rsidRDefault="00D33D21" w:rsidP="00581106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+</m:t>
                  </m:r>
                </m:e>
              </m:d>
              <m:r>
                <w:rPr>
                  <w:rFonts w:ascii="Cambria Math" w:hAnsi="Cambria Math"/>
                </w:rPr>
                <m:t xml:space="preserve"> 2</m:t>
              </m:r>
            </m:e>
          </m:d>
          <m:r>
            <w:rPr>
              <w:rFonts w:ascii="Cambria Math" w:hAnsi="Cambria Math"/>
            </w:rPr>
            <m:t xml:space="preserve"> 4 → 6</m:t>
          </m:r>
        </m:oMath>
      </m:oMathPara>
    </w:p>
    <w:p w:rsidR="009F3A09" w:rsidRDefault="009F3A09" w:rsidP="00581106">
      <w:r>
        <w:t>Függvény eredménye függvény:</w:t>
      </w:r>
    </w:p>
    <w:p w:rsidR="009F3A09" w:rsidRPr="009F3A09" w:rsidRDefault="00CF6DDB" w:rsidP="00581106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+</m:t>
              </m:r>
            </m:e>
          </m:d>
          <m:r>
            <w:rPr>
              <w:rFonts w:ascii="Cambria Math" w:hAnsi="Cambria Math"/>
            </w:rPr>
            <m:t xml:space="preserve"> 1≡inc</m:t>
          </m:r>
        </m:oMath>
      </m:oMathPara>
    </w:p>
    <w:p w:rsidR="009F7A6B" w:rsidRDefault="00365955" w:rsidP="00365955">
      <w:pPr>
        <w:pStyle w:val="Heading2"/>
      </w:pPr>
      <w:r>
        <w:t>Rekurzió</w:t>
      </w:r>
    </w:p>
    <w:p w:rsidR="006744A1" w:rsidRPr="008723DC" w:rsidRDefault="006744A1" w:rsidP="00365955">
      <w:r>
        <w:t xml:space="preserve">Funkcionális programozásban nincs </w:t>
      </w:r>
      <m:oMath>
        <m:r>
          <w:rPr>
            <w:rFonts w:ascii="Cambria Math" w:hAnsi="Cambria Math"/>
          </w:rPr>
          <m:t>if, while, for</m:t>
        </m:r>
      </m:oMath>
      <w:r>
        <w:t>.</w:t>
      </w:r>
      <w:r w:rsidR="008723DC">
        <w:t xml:space="preserve"> Helyette van rekurzió.</w:t>
      </w:r>
      <w:r w:rsidR="00CF6DDB">
        <w:t xml:space="preserve"> Update: Egyébként </w:t>
      </w:r>
      <m:oMath>
        <m:r>
          <w:rPr>
            <w:rFonts w:ascii="Cambria Math" w:hAnsi="Cambria Math"/>
          </w:rPr>
          <m:t>if</m:t>
        </m:r>
      </m:oMath>
      <w:r w:rsidR="00CF6DDB">
        <w:t xml:space="preserve">-et gyakran látok </w:t>
      </w:r>
      <w:proofErr w:type="spellStart"/>
      <w:r w:rsidR="00CF6DDB">
        <w:t>S</w:t>
      </w:r>
      <w:r w:rsidR="00CF6DDB" w:rsidRPr="00CF6DDB">
        <w:t>tack</w:t>
      </w:r>
      <w:r w:rsidR="00CF6DDB">
        <w:t>O</w:t>
      </w:r>
      <w:r w:rsidR="00CF6DDB" w:rsidRPr="00CF6DDB">
        <w:t>verflow</w:t>
      </w:r>
      <w:r w:rsidR="00CF6DDB">
        <w:t>-on</w:t>
      </w:r>
      <w:proofErr w:type="spellEnd"/>
      <w:r w:rsidR="00CF6DDB">
        <w:t>.</w:t>
      </w:r>
      <w:bookmarkStart w:id="0" w:name="_GoBack"/>
      <w:bookmarkEnd w:id="0"/>
    </w:p>
    <w:p w:rsidR="00365955" w:rsidRDefault="00365955" w:rsidP="00365955">
      <w:pPr>
        <w:pStyle w:val="Heading2"/>
      </w:pPr>
      <w:r>
        <w:t>Lusta kiértékelés a mohóság vizsgálatával</w:t>
      </w:r>
    </w:p>
    <w:p w:rsidR="009F7A6B" w:rsidRDefault="00365955" w:rsidP="00581106">
      <m:oMathPara>
        <m:oMath>
          <m:r>
            <w:rPr>
              <w:rFonts w:ascii="Cambria Math" w:hAnsi="Cambria Math"/>
            </w:rPr>
            <m:t xml:space="preserve">f x=0;f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5+1</m:t>
              </m:r>
            </m:e>
          </m:d>
          <m:r>
            <w:rPr>
              <w:rFonts w:ascii="Cambria Math" w:hAnsi="Cambria Math"/>
            </w:rPr>
            <m:t>;2*(5+1)</m:t>
          </m:r>
        </m:oMath>
      </m:oMathPara>
    </w:p>
    <w:p w:rsidR="00E57B5A" w:rsidRDefault="00C4651E" w:rsidP="00581106">
      <w:r>
        <w:t>Mohósági vizsgálat elkerüli azt, hogy n</w:t>
      </w:r>
      <w:r w:rsidR="00E57B5A">
        <w:t>éha duplán kell elvégezni valamit.</w:t>
      </w:r>
    </w:p>
    <w:p w:rsidR="00581106" w:rsidRDefault="00E57B5A" w:rsidP="00581106">
      <w:r>
        <w:t xml:space="preserve">Mit lehetne megcsinálni mohón úgy, hogy ne legyen </w:t>
      </w:r>
      <w:proofErr w:type="spellStart"/>
      <w:r>
        <w:t>infinite</w:t>
      </w:r>
      <w:proofErr w:type="spellEnd"/>
      <w:r>
        <w:t xml:space="preserve"> </w:t>
      </w:r>
      <w:proofErr w:type="spellStart"/>
      <w:r>
        <w:t>loop</w:t>
      </w:r>
      <w:proofErr w:type="spellEnd"/>
      <w:r>
        <w:t>?</w:t>
      </w:r>
    </w:p>
    <w:p w:rsidR="00C4651E" w:rsidRDefault="00B05203" w:rsidP="00581106">
      <w:r>
        <w:t>Clean-</w:t>
      </w:r>
      <w:r w:rsidR="00C4651E">
        <w:t xml:space="preserve">ben </w:t>
      </w:r>
      <m:oMath>
        <m:r>
          <w:rPr>
            <w:rFonts w:ascii="Cambria Math" w:hAnsi="Cambria Math"/>
          </w:rPr>
          <m:t>!</m:t>
        </m:r>
      </m:oMath>
      <w:r w:rsidR="00C4651E">
        <w:t xml:space="preserve">-jellel lehet jelölni, hogy </w:t>
      </w:r>
      <w:r w:rsidR="00E95A89">
        <w:t>"</w:t>
      </w:r>
      <w:r w:rsidR="00C4651E">
        <w:t>szabad mohónak lenni</w:t>
      </w:r>
      <w:r w:rsidR="00E95A89">
        <w:t>"</w:t>
      </w:r>
      <w:r w:rsidR="00C4651E">
        <w:t>.</w:t>
      </w:r>
    </w:p>
    <w:p w:rsidR="00E95A89" w:rsidRDefault="00B54313" w:rsidP="00B54313">
      <w:pPr>
        <w:pStyle w:val="Heading2"/>
      </w:pPr>
      <w:proofErr w:type="spellStart"/>
      <w:r>
        <w:t>Zermelo-Fra</w:t>
      </w:r>
      <w:r w:rsidR="00B1700E">
        <w:t>e</w:t>
      </w:r>
      <w:r>
        <w:t>nkel</w:t>
      </w:r>
      <w:proofErr w:type="spellEnd"/>
      <w:r>
        <w:t xml:space="preserve"> halmazkifejezések</w:t>
      </w:r>
    </w:p>
    <w:p w:rsidR="00F82DB5" w:rsidRPr="00F840B8" w:rsidRDefault="00F82DB5" w:rsidP="00F82DB5">
      <w:r>
        <w:t xml:space="preserve">Matek: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∈N ∧ </m:t>
            </m:r>
            <m:r>
              <w:rPr>
                <w:rFonts w:ascii="Cambria Math" w:hAnsi="Cambria Math"/>
              </w:rPr>
              <m:t>2∤x</m:t>
            </m:r>
          </m:e>
        </m:d>
      </m:oMath>
    </w:p>
    <w:p w:rsidR="007E7D4F" w:rsidRPr="007E7D4F" w:rsidRDefault="007E7D4F" w:rsidP="00B54313">
      <w:r>
        <w:t xml:space="preserve">Clean: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x*x\\x&lt;-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1..</m:t>
                </m:r>
              </m:e>
            </m:d>
          </m:e>
          <m:e>
            <m:r>
              <w:rPr>
                <w:rFonts w:ascii="Cambria Math" w:hAnsi="Cambria Math"/>
              </w:rPr>
              <m:t>odd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</w:p>
    <w:p w:rsidR="007E7D4F" w:rsidRDefault="007E7D4F" w:rsidP="00B54313">
      <w:r>
        <w:t xml:space="preserve">Haskell: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x*x</m:t>
            </m:r>
          </m:e>
          <m:e>
            <m:r>
              <w:rPr>
                <w:rFonts w:ascii="Cambria Math" w:hAnsi="Cambria Math"/>
              </w:rPr>
              <m:t>x&lt;-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1..</m:t>
                </m:r>
              </m:e>
            </m:d>
            <m:r>
              <w:rPr>
                <w:rFonts w:ascii="Cambria Math" w:hAnsi="Cambria Math"/>
              </w:rPr>
              <m:t>,odd x</m:t>
            </m:r>
          </m:e>
        </m:d>
      </m:oMath>
    </w:p>
    <w:p w:rsidR="00EF1E0A" w:rsidRDefault="001A2782" w:rsidP="00B54313">
      <w:r>
        <w:t xml:space="preserve">Megjegyzés: </w:t>
      </w:r>
      <w:r w:rsidR="001224C3">
        <w:t xml:space="preserve">Nem szegtük meg a szavunkat, </w:t>
      </w:r>
      <w:r w:rsidR="00EF1E0A">
        <w:t>x nem változó, csak rövidítés.</w:t>
      </w:r>
      <w:r w:rsidR="00C94ABB">
        <w:t xml:space="preserve"> </w:t>
      </w:r>
      <w:r w:rsidR="00A104BB">
        <w:t>Ez n</w:t>
      </w:r>
      <w:r w:rsidR="00C94ABB">
        <w:t xml:space="preserve">em sorozat, nem ciklus, </w:t>
      </w:r>
      <w:r w:rsidR="00A104BB">
        <w:t xml:space="preserve">hanem egy </w:t>
      </w:r>
      <w:r w:rsidR="00C94ABB">
        <w:t>rekurzív</w:t>
      </w:r>
      <w:r w:rsidR="00A104BB">
        <w:t xml:space="preserve"> függvény</w:t>
      </w:r>
      <w:r w:rsidR="00C94ABB">
        <w:t>.</w:t>
      </w:r>
    </w:p>
    <w:p w:rsidR="009161E7" w:rsidRDefault="00F627DB" w:rsidP="00B54313">
      <w:r>
        <w:t xml:space="preserve">Megjegyzés: </w:t>
      </w:r>
      <w:r w:rsidR="009161E7">
        <w:t xml:space="preserve">A hatványozás drága függvény, </w:t>
      </w:r>
      <m:oMath>
        <m:r>
          <w:rPr>
            <w:rFonts w:ascii="Cambria Math" w:hAnsi="Cambria Math"/>
          </w:rPr>
          <m:t>x*x</m:t>
        </m:r>
      </m:oMath>
      <w:r w:rsidR="009161E7">
        <w:t xml:space="preserve"> gyorsabb, mint </w:t>
      </w:r>
      <m:oMath>
        <m:r>
          <w:rPr>
            <w:rFonts w:ascii="Cambria Math" w:hAnsi="Cambria Math"/>
          </w:rPr>
          <m:t>x^2</m:t>
        </m:r>
      </m:oMath>
      <w:r w:rsidR="009161E7">
        <w:t>.</w:t>
      </w:r>
    </w:p>
    <w:p w:rsidR="00F840B8" w:rsidRPr="00F840B8" w:rsidRDefault="00905280" w:rsidP="00905280">
      <w:pPr>
        <w:pStyle w:val="Heading2"/>
        <w:rPr>
          <w:rFonts w:eastAsia="Arial Unicode MS" w:cs="Arial Unicode MS"/>
        </w:rPr>
      </w:pPr>
      <w:r>
        <w:t>Argumentumok mintaillesztése</w:t>
      </w:r>
    </w:p>
    <w:p w:rsidR="00B54313" w:rsidRPr="008752BA" w:rsidRDefault="004D6640" w:rsidP="00B54313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fac 0 = 1</m:t>
          </m:r>
        </m:oMath>
      </m:oMathPara>
    </w:p>
    <w:p w:rsidR="004D6640" w:rsidRPr="00BB5B08" w:rsidRDefault="004D6640" w:rsidP="00B54313">
      <m:oMathPara>
        <m:oMath>
          <m:r>
            <w:rPr>
              <w:rFonts w:ascii="Cambria Math" w:hAnsi="Cambria Math"/>
            </w:rPr>
            <m:t>fac n | n &gt; 0 = n * fac (n - 1)</m:t>
          </m:r>
        </m:oMath>
      </m:oMathPara>
    </w:p>
    <w:p w:rsidR="00CD71CA" w:rsidRDefault="00BB5B08" w:rsidP="00B54313">
      <w:r>
        <w:t>Speciális eset, általános szabály.</w:t>
      </w:r>
    </w:p>
    <w:p w:rsidR="00D407A7" w:rsidRDefault="00D407A7" w:rsidP="00B54313">
      <w:r>
        <w:t xml:space="preserve">Megjegyzés: </w:t>
      </w:r>
      <w:r w:rsidR="008752BA">
        <w:t>A két függvénydefiníció sorrendje itt és csak itt fontos. Fentebb definiált függvények erősebbek.</w:t>
      </w:r>
      <w:r w:rsidR="00624667">
        <w:t xml:space="preserve"> (A legelső, ami teljesül, "elkapja".)</w:t>
      </w:r>
    </w:p>
    <w:p w:rsidR="00370B19" w:rsidRDefault="00B05203" w:rsidP="00B54313">
      <w:r>
        <w:t>Az ilyen rekurzív függvényeknél m</w:t>
      </w:r>
      <w:r w:rsidR="00370B19">
        <w:t xml:space="preserve">indig </w:t>
      </w:r>
      <w:r>
        <w:t xml:space="preserve">legalább </w:t>
      </w:r>
      <w:r w:rsidR="00370B19">
        <w:t>2 eset</w:t>
      </w:r>
      <w:r>
        <w:t xml:space="preserve"> van</w:t>
      </w:r>
      <w:r w:rsidR="00370B19">
        <w:t>!</w:t>
      </w:r>
    </w:p>
    <w:p w:rsidR="00171674" w:rsidRDefault="00F713F9" w:rsidP="00F713F9">
      <w:pPr>
        <w:pStyle w:val="Heading2"/>
      </w:pPr>
      <w:r>
        <w:t>Margószabály</w:t>
      </w:r>
    </w:p>
    <w:p w:rsidR="00ED78FA" w:rsidRPr="00ED78FA" w:rsidRDefault="00ED78FA" w:rsidP="00B54313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add4 = twice succ</m:t>
          </m:r>
        </m:oMath>
      </m:oMathPara>
    </w:p>
    <w:p w:rsidR="00ED78FA" w:rsidRPr="00ED78FA" w:rsidRDefault="00ED78FA" w:rsidP="00B54313">
      <w:r>
        <w:tab/>
      </w:r>
      <m:oMath>
        <m:r>
          <w:rPr>
            <w:rFonts w:ascii="Cambria Math" w:hAnsi="Cambria Math"/>
          </w:rPr>
          <m:t>where</m:t>
        </m:r>
      </m:oMath>
    </w:p>
    <w:p w:rsidR="00ED78FA" w:rsidRPr="00ED78FA" w:rsidRDefault="00ED78FA" w:rsidP="00B54313">
      <w:r>
        <w:tab/>
      </w:r>
      <w:r>
        <w:tab/>
      </w:r>
      <m:oMath>
        <m:r>
          <w:rPr>
            <w:rFonts w:ascii="Cambria Math" w:hAnsi="Cambria Math"/>
          </w:rPr>
          <m:t>succ x = x + 2</m:t>
        </m:r>
      </m:oMath>
    </w:p>
    <w:p w:rsidR="00ED78FA" w:rsidRPr="00ED78FA" w:rsidRDefault="00ED78FA" w:rsidP="00B54313">
      <w:pPr>
        <w:rPr>
          <w:rFonts w:ascii="Cambria Math" w:hAnsi="Cambria Math"/>
          <w:oMath/>
        </w:rPr>
      </w:pPr>
      <w:r>
        <w:tab/>
      </w:r>
      <w:r>
        <w:tab/>
      </w:r>
      <m:oMath>
        <m:r>
          <w:rPr>
            <w:rFonts w:ascii="Cambria Math" w:hAnsi="Cambria Math"/>
          </w:rPr>
          <m:t>add = …</m:t>
        </m:r>
      </m:oMath>
    </w:p>
    <w:p w:rsidR="00171674" w:rsidRDefault="00B1700E" w:rsidP="00B1700E">
      <w:pPr>
        <w:pStyle w:val="Heading2"/>
      </w:pPr>
      <w:r>
        <w:t>I/O modellek</w:t>
      </w:r>
    </w:p>
    <w:p w:rsidR="00B1700E" w:rsidRDefault="00B1700E" w:rsidP="00B1700E">
      <w:pPr>
        <w:pStyle w:val="Heading3"/>
      </w:pPr>
      <w:r>
        <w:t>I/O adatfolyam</w:t>
      </w:r>
    </w:p>
    <w:p w:rsidR="00B1700E" w:rsidRDefault="00B1700E" w:rsidP="00B1700E">
      <w:pPr>
        <w:pStyle w:val="Heading3"/>
      </w:pPr>
      <w:proofErr w:type="spellStart"/>
      <w:r>
        <w:t>Monádok</w:t>
      </w:r>
      <w:proofErr w:type="spellEnd"/>
    </w:p>
    <w:p w:rsidR="00B1700E" w:rsidRDefault="00B1700E" w:rsidP="00B1700E">
      <w:pPr>
        <w:pStyle w:val="Heading3"/>
      </w:pPr>
      <w:r>
        <w:t>Egyszeres hivatkozás</w:t>
      </w:r>
    </w:p>
    <w:sectPr w:rsidR="00B1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62"/>
    <w:rsid w:val="00063190"/>
    <w:rsid w:val="00084D05"/>
    <w:rsid w:val="000E687C"/>
    <w:rsid w:val="001224C3"/>
    <w:rsid w:val="001226D8"/>
    <w:rsid w:val="00123E55"/>
    <w:rsid w:val="00143FA2"/>
    <w:rsid w:val="00151402"/>
    <w:rsid w:val="00171674"/>
    <w:rsid w:val="00197E55"/>
    <w:rsid w:val="001A2782"/>
    <w:rsid w:val="001A3F87"/>
    <w:rsid w:val="001C5980"/>
    <w:rsid w:val="001D0C5F"/>
    <w:rsid w:val="001D736C"/>
    <w:rsid w:val="001E79FA"/>
    <w:rsid w:val="001F0176"/>
    <w:rsid w:val="002265B2"/>
    <w:rsid w:val="002337E8"/>
    <w:rsid w:val="00251724"/>
    <w:rsid w:val="00294EDC"/>
    <w:rsid w:val="002A1370"/>
    <w:rsid w:val="002D405A"/>
    <w:rsid w:val="00334174"/>
    <w:rsid w:val="00365955"/>
    <w:rsid w:val="00370B19"/>
    <w:rsid w:val="003F1C44"/>
    <w:rsid w:val="00440521"/>
    <w:rsid w:val="00460825"/>
    <w:rsid w:val="004A0D9B"/>
    <w:rsid w:val="004A479B"/>
    <w:rsid w:val="004B4832"/>
    <w:rsid w:val="004C1B0A"/>
    <w:rsid w:val="004C4B76"/>
    <w:rsid w:val="004D6640"/>
    <w:rsid w:val="004E7421"/>
    <w:rsid w:val="005134E4"/>
    <w:rsid w:val="00536CBF"/>
    <w:rsid w:val="00581106"/>
    <w:rsid w:val="005C4D6E"/>
    <w:rsid w:val="0061451B"/>
    <w:rsid w:val="00624667"/>
    <w:rsid w:val="006744A1"/>
    <w:rsid w:val="006A49E7"/>
    <w:rsid w:val="006C0D53"/>
    <w:rsid w:val="007025D3"/>
    <w:rsid w:val="00707816"/>
    <w:rsid w:val="00773FD9"/>
    <w:rsid w:val="007B7E56"/>
    <w:rsid w:val="007E7D4F"/>
    <w:rsid w:val="00807123"/>
    <w:rsid w:val="00844400"/>
    <w:rsid w:val="008723DC"/>
    <w:rsid w:val="008752BA"/>
    <w:rsid w:val="00884079"/>
    <w:rsid w:val="00905280"/>
    <w:rsid w:val="009161E7"/>
    <w:rsid w:val="00980294"/>
    <w:rsid w:val="00985FCD"/>
    <w:rsid w:val="009C5CBF"/>
    <w:rsid w:val="009E5285"/>
    <w:rsid w:val="009E57F4"/>
    <w:rsid w:val="009F3A09"/>
    <w:rsid w:val="009F4D00"/>
    <w:rsid w:val="009F7A6B"/>
    <w:rsid w:val="00A104BB"/>
    <w:rsid w:val="00A63622"/>
    <w:rsid w:val="00AC5365"/>
    <w:rsid w:val="00B05203"/>
    <w:rsid w:val="00B1700E"/>
    <w:rsid w:val="00B54313"/>
    <w:rsid w:val="00B751C3"/>
    <w:rsid w:val="00BA2AD0"/>
    <w:rsid w:val="00BA56E6"/>
    <w:rsid w:val="00BB5B08"/>
    <w:rsid w:val="00BC3C93"/>
    <w:rsid w:val="00BD2CED"/>
    <w:rsid w:val="00BD6C3F"/>
    <w:rsid w:val="00C01841"/>
    <w:rsid w:val="00C043DA"/>
    <w:rsid w:val="00C21034"/>
    <w:rsid w:val="00C4651E"/>
    <w:rsid w:val="00C54F4C"/>
    <w:rsid w:val="00C63E76"/>
    <w:rsid w:val="00C70535"/>
    <w:rsid w:val="00C906A0"/>
    <w:rsid w:val="00C94ABB"/>
    <w:rsid w:val="00C954E6"/>
    <w:rsid w:val="00CD71CA"/>
    <w:rsid w:val="00CF6DDB"/>
    <w:rsid w:val="00D33D21"/>
    <w:rsid w:val="00D36F74"/>
    <w:rsid w:val="00D407A7"/>
    <w:rsid w:val="00D42B2E"/>
    <w:rsid w:val="00D97620"/>
    <w:rsid w:val="00DA1E1E"/>
    <w:rsid w:val="00E158F0"/>
    <w:rsid w:val="00E57B5A"/>
    <w:rsid w:val="00E71DCA"/>
    <w:rsid w:val="00E95A89"/>
    <w:rsid w:val="00ED2C62"/>
    <w:rsid w:val="00ED2DB6"/>
    <w:rsid w:val="00ED78FA"/>
    <w:rsid w:val="00EF1E0A"/>
    <w:rsid w:val="00EF6AAF"/>
    <w:rsid w:val="00F46CF7"/>
    <w:rsid w:val="00F627DB"/>
    <w:rsid w:val="00F713F9"/>
    <w:rsid w:val="00F82DB5"/>
    <w:rsid w:val="00F840B8"/>
    <w:rsid w:val="00F84F69"/>
    <w:rsid w:val="00FA49FE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3C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3C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453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Kiértékelés</vt:lpstr>
      <vt:lpstr>    Kiértékelés</vt:lpstr>
      <vt:lpstr>    Függvénydefiníció</vt:lpstr>
      <vt:lpstr>    Kiszámíthatóság, hatékonyság</vt:lpstr>
      <vt:lpstr>    Átírási lépés</vt:lpstr>
      <vt:lpstr>    Kiértékelési stratégia</vt:lpstr>
      <vt:lpstr>    Egyértelmű normál forma</vt:lpstr>
      <vt:lpstr>Modern funkcionális programozási nyelvek jellemzése</vt:lpstr>
      <vt:lpstr>    Nincs előző értékeket megsemmisítő értékadás</vt:lpstr>
      <vt:lpstr>    Hivatkozási helyfüggetlenség</vt:lpstr>
      <vt:lpstr>    Szigorúan típusos</vt:lpstr>
      <vt:lpstr>    Magasabb rendű függvények</vt:lpstr>
      <vt:lpstr>    Curry-féle módszer</vt:lpstr>
      <vt:lpstr>    Rekurzió</vt:lpstr>
      <vt:lpstr>    Lusta kiértékelés a mohóság vizsgálatával</vt:lpstr>
      <vt:lpstr>    Zermelo-Fraenkel halmazkifejezések</vt:lpstr>
      <vt:lpstr>    Argumentumok mintaillesztése</vt:lpstr>
      <vt:lpstr>    Margószabály</vt:lpstr>
      <vt:lpstr>    I/O modellek</vt:lpstr>
      <vt:lpstr>        I/O adatfolyam</vt:lpstr>
      <vt:lpstr>        Monádok</vt:lpstr>
      <vt:lpstr>        Egyszeres hivatkozás</vt:lpstr>
    </vt:vector>
  </TitlesOfParts>
  <Company>Microsoft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78</cp:revision>
  <dcterms:created xsi:type="dcterms:W3CDTF">2012-02-22T07:17:00Z</dcterms:created>
  <dcterms:modified xsi:type="dcterms:W3CDTF">2012-05-22T10:30:00Z</dcterms:modified>
</cp:coreProperties>
</file>