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97" w:rsidRDefault="00C41CBB" w:rsidP="006D3A97">
      <w:pPr>
        <w:pStyle w:val="Heading2"/>
      </w:pPr>
      <m:oMath>
        <m:r>
          <m:rPr>
            <m:sty m:val="bi"/>
          </m:rPr>
          <w:rPr>
            <w:rFonts w:ascii="Cambria Math" w:hAnsi="Cambria Math"/>
          </w:rPr>
          <m:t>foldl</m:t>
        </m:r>
        <m:r>
          <m:rPr>
            <m:sty m:val="bi"/>
          </m:rPr>
          <w:rPr>
            <w:rFonts w:ascii="Cambria Math" w:hAnsi="Cambria Math"/>
          </w:rPr>
          <m:t>1</m:t>
        </m:r>
      </m:oMath>
      <w:r>
        <w:t xml:space="preserve"> </w:t>
      </w:r>
      <w:r w:rsidR="006D3A97">
        <w:t xml:space="preserve">és </w:t>
      </w:r>
      <m:oMath>
        <m:r>
          <m:rPr>
            <m:sty m:val="bi"/>
          </m:rPr>
          <w:rPr>
            <w:rFonts w:ascii="Cambria Math" w:hAnsi="Cambria Math"/>
          </w:rPr>
          <m:t>foldr</m:t>
        </m:r>
        <m:r>
          <m:rPr>
            <m:sty m:val="bi"/>
          </m:rPr>
          <w:rPr>
            <w:rFonts w:ascii="Cambria Math" w:hAnsi="Cambria Math"/>
          </w:rPr>
          <m:t>1</m:t>
        </m:r>
      </m:oMath>
    </w:p>
    <w:p w:rsidR="006D3A97" w:rsidRPr="006D3A97" w:rsidRDefault="006D3A97" w:rsidP="006D3A97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foldl1 :: (a -&gt; a -&gt; a) -&gt; [a] -&gt; a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foldr1 :: (a -&gt; a -&gt;</m:t>
          </m:r>
          <w:bookmarkStart w:id="0" w:name="_GoBack"/>
          <w:bookmarkEnd w:id="0"/>
          <m:r>
            <w:rPr>
              <w:rFonts w:ascii="Cambria Math" w:hAnsi="Cambria Math"/>
            </w:rPr>
            <m:t xml:space="preserve"> a) -&gt; [a] -&gt; a</m:t>
          </m:r>
        </m:oMath>
      </m:oMathPara>
    </w:p>
    <w:p w:rsidR="006D3A97" w:rsidRDefault="003D3864" w:rsidP="006D3A97">
      <w:pPr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Csupa </w:t>
      </w:r>
      <m:oMath>
        <m:r>
          <w:rPr>
            <w:rFonts w:ascii="Cambria Math" w:eastAsiaTheme="majorEastAsia" w:hAnsi="Cambria Math" w:cstheme="majorBidi"/>
          </w:rPr>
          <m:t>a</m:t>
        </m:r>
      </m:oMath>
      <w:r>
        <w:rPr>
          <w:rFonts w:eastAsiaTheme="majorEastAsia" w:cstheme="majorBidi"/>
        </w:rPr>
        <w:t>, eggyel kevesebb paramétert vár.</w:t>
      </w:r>
    </w:p>
    <w:p w:rsidR="006D3A97" w:rsidRDefault="00DE0675" w:rsidP="006D3A97">
      <w:pPr>
        <w:rPr>
          <w:rFonts w:eastAsiaTheme="majorEastAsia" w:cstheme="majorBidi"/>
        </w:rPr>
      </w:pPr>
      <w:r>
        <w:rPr>
          <w:rFonts w:eastAsiaTheme="majorEastAsia" w:cstheme="majorBidi"/>
        </w:rPr>
        <w:t>Lista első eleme lesz a kezdőérték.</w:t>
      </w:r>
    </w:p>
    <w:p w:rsidR="00DE0675" w:rsidRPr="00DE0675" w:rsidRDefault="00DE0675" w:rsidP="006D3A97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 xml:space="preserve">foldl1 f </m:t>
          </m:r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x:xs</m:t>
              </m:r>
            </m:e>
          </m:d>
          <m:r>
            <w:rPr>
              <w:rFonts w:ascii="Cambria Math" w:eastAsiaTheme="majorEastAsia" w:hAnsi="Cambria Math" w:cstheme="majorBidi"/>
            </w:rPr>
            <m:t>= foldl f x xs</m:t>
          </m:r>
        </m:oMath>
      </m:oMathPara>
    </w:p>
    <w:p w:rsidR="00DE0675" w:rsidRPr="00DE0675" w:rsidRDefault="00884ED3" w:rsidP="006D3A97">
      <w:pPr>
        <w:rPr>
          <w:rFonts w:eastAsiaTheme="majorEastAsia" w:cstheme="majorBidi"/>
        </w:rPr>
      </w:pPr>
      <m:oMath>
        <m:r>
          <w:rPr>
            <w:rFonts w:ascii="Cambria Math" w:eastAsiaTheme="majorEastAsia" w:hAnsi="Cambria Math" w:cstheme="majorBidi"/>
          </w:rPr>
          <m:t>foldl</m:t>
        </m:r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1</m:t>
            </m:r>
          </m:e>
          <m:sup>
            <m:r>
              <w:rPr>
                <w:rFonts w:ascii="Cambria Math" w:eastAsiaTheme="majorEastAsia" w:hAnsi="Cambria Math" w:cstheme="majorBidi"/>
              </w:rPr>
              <m:t>'</m:t>
            </m:r>
          </m:sup>
        </m:sSup>
        <m:r>
          <w:rPr>
            <w:rFonts w:ascii="Cambria Math" w:eastAsiaTheme="majorEastAsia" w:hAnsi="Cambria Math" w:cstheme="majorBidi"/>
          </w:rPr>
          <m:t>:</m:t>
        </m:r>
      </m:oMath>
      <w:r>
        <w:rPr>
          <w:rFonts w:eastAsiaTheme="majorEastAsia" w:cstheme="majorBidi"/>
        </w:rPr>
        <w:t xml:space="preserve"> mohó kiértékelés is van.</w:t>
      </w:r>
    </w:p>
    <w:p w:rsidR="006D3A97" w:rsidRDefault="00DE0CA6" w:rsidP="006D3A97">
      <w:pPr>
        <w:rPr>
          <w:rFonts w:eastAsiaTheme="majorEastAsia" w:cstheme="majorBidi"/>
        </w:rPr>
      </w:pPr>
      <m:oMath>
        <m:r>
          <w:rPr>
            <w:rFonts w:ascii="Cambria Math" w:eastAsiaTheme="majorEastAsia" w:hAnsi="Cambria Math" w:cstheme="majorBidi"/>
          </w:rPr>
          <m:t>scanl, scanr</m:t>
        </m:r>
      </m:oMath>
      <w:r>
        <w:rPr>
          <w:rFonts w:eastAsiaTheme="majorEastAsia" w:cstheme="majorBidi"/>
        </w:rPr>
        <w:t xml:space="preserve"> hasonló paraméterezésű függvények. Minden lé</w:t>
      </w:r>
      <w:r w:rsidR="00DC40CF">
        <w:rPr>
          <w:rFonts w:eastAsiaTheme="majorEastAsia" w:cstheme="majorBidi"/>
        </w:rPr>
        <w:t>pés részeredményét is visszaadják</w:t>
      </w:r>
      <w:r>
        <w:rPr>
          <w:rFonts w:eastAsiaTheme="majorEastAsia" w:cstheme="majorBidi"/>
        </w:rPr>
        <w:t>.</w:t>
      </w:r>
    </w:p>
    <w:p w:rsidR="00DC40CF" w:rsidRPr="00122341" w:rsidRDefault="00122341" w:rsidP="00DC40CF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 xml:space="preserve">scanl </m:t>
          </m:r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+</m:t>
              </m:r>
            </m:e>
          </m:d>
          <m:r>
            <w:rPr>
              <w:rFonts w:ascii="Cambria Math" w:eastAsiaTheme="majorEastAsia" w:hAnsi="Cambria Math" w:cstheme="majorBidi"/>
            </w:rPr>
            <m:t xml:space="preserve"> 0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1..10</m:t>
              </m:r>
            </m:e>
          </m:d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  <m:oMath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0,1,3,6,10,15,21,28,36,45,55</m:t>
              </m:r>
            </m:e>
          </m:d>
        </m:oMath>
      </m:oMathPara>
    </w:p>
    <w:p w:rsidR="00DE0CA6" w:rsidRPr="00122341" w:rsidRDefault="00122341" w:rsidP="00DC40CF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 xml:space="preserve">scanr </m:t>
          </m:r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+</m:t>
              </m:r>
            </m:e>
          </m:d>
          <m:r>
            <w:rPr>
              <w:rFonts w:ascii="Cambria Math" w:eastAsiaTheme="majorEastAsia" w:hAnsi="Cambria Math" w:cstheme="majorBidi"/>
            </w:rPr>
            <m:t xml:space="preserve"> 0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1..10</m:t>
              </m:r>
            </m:e>
          </m:d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  <m:oMath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55,54,52,49,45,40,34,27,19,10,0</m:t>
              </m:r>
            </m:e>
          </m:d>
        </m:oMath>
      </m:oMathPara>
    </w:p>
    <w:p w:rsidR="00122341" w:rsidRPr="008F2CD7" w:rsidRDefault="008F2CD7" w:rsidP="008F2CD7">
      <w:pPr>
        <w:pStyle w:val="Heading2"/>
        <w:rPr>
          <w:lang w:val="en-US"/>
        </w:rPr>
      </w:pPr>
      <w:r w:rsidRPr="008F2CD7">
        <w:rPr>
          <w:lang w:val="en-US"/>
        </w:rPr>
        <w:t>Any, all</w:t>
      </w:r>
    </w:p>
    <w:p w:rsidR="008F2CD7" w:rsidRPr="00122341" w:rsidRDefault="008F2CD7" w:rsidP="00DC40CF">
      <w:pPr>
        <w:rPr>
          <w:rFonts w:eastAsiaTheme="majorEastAsia" w:cstheme="majorBidi"/>
        </w:rPr>
      </w:pPr>
      <w:r>
        <w:rPr>
          <w:rFonts w:eastAsiaTheme="majorEastAsia" w:cstheme="majorBidi"/>
        </w:rPr>
        <w:t>Gyakorlaton lesz.</w:t>
      </w:r>
    </w:p>
    <w:p w:rsidR="006D3A97" w:rsidRDefault="008F2CD7" w:rsidP="008F2CD7">
      <w:pPr>
        <w:pStyle w:val="Heading2"/>
      </w:pPr>
      <w:r>
        <w:t>Filter fold függvénnyel</w:t>
      </w:r>
    </w:p>
    <w:p w:rsidR="008F2CD7" w:rsidRPr="00DE0ADF" w:rsidRDefault="00DE0ADF" w:rsidP="006D3A97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 xml:space="preserve">myFilter : : </m:t>
          </m:r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a-&gt;Bool</m:t>
              </m:r>
            </m:e>
          </m:d>
          <m:r>
            <w:rPr>
              <w:rFonts w:ascii="Cambria Math" w:eastAsiaTheme="majorEastAsia" w:hAnsi="Cambria Math" w:cstheme="majorBidi"/>
            </w:rPr>
            <m:t xml:space="preserve">-&gt;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a</m:t>
              </m:r>
            </m:e>
          </m:d>
          <m:r>
            <w:rPr>
              <w:rFonts w:ascii="Cambria Math" w:eastAsiaTheme="majorEastAsia" w:hAnsi="Cambria Math" w:cstheme="majorBidi"/>
            </w:rPr>
            <m:t xml:space="preserve">-&gt;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a</m:t>
              </m:r>
            </m:e>
          </m:d>
        </m:oMath>
      </m:oMathPara>
    </w:p>
    <w:p w:rsidR="00DE0ADF" w:rsidRPr="009A4B9A" w:rsidRDefault="00DE0ADF" w:rsidP="006D3A97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 xml:space="preserve">myFilter p l=foldr step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 xml:space="preserve"> </m:t>
              </m:r>
            </m:e>
          </m:d>
          <m:r>
            <w:rPr>
              <w:rFonts w:ascii="Cambria Math" w:eastAsiaTheme="majorEastAsia" w:hAnsi="Cambria Math" w:cstheme="majorBidi"/>
            </w:rPr>
            <m:t xml:space="preserve"> l where</m:t>
          </m:r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</m:oMathPara>
      <w:r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step x ys|p x=x:ys</m:t>
        </m:r>
        <m:r>
          <m:rPr>
            <m:sty m:val="p"/>
          </m:rPr>
          <w:rPr>
            <w:rFonts w:ascii="Cambria Math" w:eastAsiaTheme="majorEastAsia" w:hAnsi="Cambria Math" w:cstheme="majorBidi"/>
          </w:rPr>
          <w:br/>
        </m:r>
      </m:oMath>
      <w:r w:rsidR="005E53DD">
        <w:rPr>
          <w:rFonts w:eastAsiaTheme="majorEastAsia" w:cstheme="majorBidi"/>
        </w:rPr>
        <w:tab/>
      </w:r>
      <w:r w:rsidR="005E53DD"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|otherwise=ys</m:t>
        </m:r>
      </m:oMath>
    </w:p>
    <w:p w:rsidR="009A4B9A" w:rsidRDefault="00644435" w:rsidP="00644435">
      <w:pPr>
        <w:pStyle w:val="Heading2"/>
      </w:pPr>
      <w:r>
        <w:t>Map fold függvénnyel</w:t>
      </w:r>
    </w:p>
    <w:p w:rsidR="00644435" w:rsidRPr="00DE0ADF" w:rsidRDefault="00644435" w:rsidP="00644435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 xml:space="preserve">myMap : : </m:t>
          </m:r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a-&gt;b</m:t>
              </m:r>
            </m:e>
          </m:d>
          <m:r>
            <w:rPr>
              <w:rFonts w:ascii="Cambria Math" w:eastAsiaTheme="majorEastAsia" w:hAnsi="Cambria Math" w:cstheme="majorBidi"/>
            </w:rPr>
            <m:t xml:space="preserve">-&gt;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a</m:t>
              </m:r>
            </m:e>
          </m:d>
          <m:r>
            <w:rPr>
              <w:rFonts w:ascii="Cambria Math" w:eastAsiaTheme="majorEastAsia" w:hAnsi="Cambria Math" w:cstheme="majorBidi"/>
            </w:rPr>
            <m:t xml:space="preserve">-&gt;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b</m:t>
              </m:r>
            </m:e>
          </m:d>
        </m:oMath>
      </m:oMathPara>
    </w:p>
    <w:p w:rsidR="00644435" w:rsidRPr="00644435" w:rsidRDefault="00644435" w:rsidP="00644435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 xml:space="preserve">myMap f l=foldr step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 xml:space="preserve"> </m:t>
              </m:r>
            </m:e>
          </m:d>
          <m:r>
            <w:rPr>
              <w:rFonts w:ascii="Cambria Math" w:eastAsiaTheme="majorEastAsia" w:hAnsi="Cambria Math" w:cstheme="majorBidi"/>
            </w:rPr>
            <m:t xml:space="preserve"> l where</m:t>
          </m:r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</m:oMathPara>
      <w:r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step x ys=f x:ys</m:t>
        </m:r>
      </m:oMath>
    </w:p>
    <w:p w:rsidR="00644435" w:rsidRDefault="0034779F" w:rsidP="0034779F">
      <w:pPr>
        <w:pStyle w:val="Heading1"/>
      </w:pPr>
      <w:r>
        <w:t>Típusosztályok</w:t>
      </w:r>
    </w:p>
    <w:p w:rsidR="009D51A5" w:rsidRPr="009D51A5" w:rsidRDefault="009D51A5" w:rsidP="009D51A5">
      <w:pPr>
        <w:pStyle w:val="Heading2"/>
      </w:pPr>
      <w:proofErr w:type="spellStart"/>
      <w:r>
        <w:t>Eq</w:t>
      </w:r>
      <w:proofErr w:type="spellEnd"/>
    </w:p>
    <w:p w:rsidR="000D1B4C" w:rsidRPr="00446A12" w:rsidRDefault="000D1B4C" w:rsidP="0034779F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instance Eq a =&gt; Eq [a] where</m:t>
          </m:r>
        </m:oMath>
      </m:oMathPara>
    </w:p>
    <w:p w:rsidR="000D1B4C" w:rsidRPr="00446A12" w:rsidRDefault="00DD0863" w:rsidP="0034779F">
      <w:pPr>
        <w:rPr>
          <w:rFonts w:eastAsiaTheme="majorEastAsia" w:cstheme="majorBidi"/>
        </w:rPr>
      </w:pPr>
      <w:r>
        <w:rPr>
          <w:rFonts w:eastAsiaTheme="majorEastAsia" w:cstheme="majorBidi"/>
        </w:rPr>
        <w:tab/>
      </w:r>
      <m:oMath>
        <m:r>
          <w:rPr>
            <w:rFonts w:ascii="Cambria Math" w:hAnsi="Cambria Math"/>
          </w:rPr>
          <m:t>[] == [] = True</m:t>
        </m:r>
      </m:oMath>
    </w:p>
    <w:p w:rsidR="000D1B4C" w:rsidRPr="00446A12" w:rsidRDefault="00DD0863" w:rsidP="0034779F">
      <w:pPr>
        <w:rPr>
          <w:rFonts w:eastAsiaTheme="majorEastAsia" w:cstheme="majorBidi"/>
        </w:rPr>
      </w:pPr>
      <w:r>
        <w:rPr>
          <w:rFonts w:eastAsiaTheme="majorEastAsia" w:cstheme="majorBidi"/>
        </w:rPr>
        <w:lastRenderedPageBreak/>
        <w:tab/>
      </w:r>
      <m:oMath>
        <m:r>
          <w:rPr>
            <w:rFonts w:ascii="Cambria Math" w:hAnsi="Cambria Math"/>
          </w:rPr>
          <m:t>(a:as)==(b:bs)=a==b&amp;&amp;as==bs</m:t>
        </m:r>
      </m:oMath>
    </w:p>
    <w:p w:rsidR="000D1B4C" w:rsidRDefault="00DD0863" w:rsidP="0034779F">
      <w:pPr>
        <w:rPr>
          <w:rFonts w:eastAsiaTheme="majorEastAsia" w:cstheme="majorBidi"/>
        </w:rPr>
      </w:pPr>
      <w:r>
        <w:rPr>
          <w:rFonts w:eastAsiaTheme="majorEastAsia" w:cstheme="majorBidi"/>
        </w:rPr>
        <w:tab/>
      </w:r>
      <m:oMath>
        <m:r>
          <w:rPr>
            <w:rFonts w:ascii="Cambria Math" w:hAnsi="Cambria Math"/>
          </w:rPr>
          <m:t>_==_=False</m:t>
        </m:r>
      </m:oMath>
    </w:p>
    <w:p w:rsidR="009D51A5" w:rsidRPr="000D1B4C" w:rsidRDefault="009D51A5" w:rsidP="009D51A5">
      <w:pPr>
        <w:pStyle w:val="Heading2"/>
      </w:pPr>
      <w:proofErr w:type="spellStart"/>
      <w:r>
        <w:t>Ord</w:t>
      </w:r>
      <w:proofErr w:type="spellEnd"/>
    </w:p>
    <w:p w:rsidR="000D1B4C" w:rsidRPr="000E38D3" w:rsidRDefault="000E38D3" w:rsidP="0034779F">
      <w:pPr>
        <w:rPr>
          <w:rFonts w:ascii="Cambria Math" w:eastAsiaTheme="majorEastAsia" w:hAnsi="Cambria Math" w:cstheme="majorBidi"/>
          <w:oMath/>
        </w:rPr>
      </w:pPr>
      <m:oMathPara>
        <m:oMath>
          <m:r>
            <w:rPr>
              <w:rFonts w:ascii="Cambria Math" w:eastAsiaTheme="majorEastAsia" w:hAnsi="Cambria Math" w:cstheme="majorBidi"/>
            </w:rPr>
            <m:t>instance Eq a =&gt; Ord [a] where</m:t>
          </m:r>
        </m:oMath>
      </m:oMathPara>
    </w:p>
    <w:p w:rsidR="000E38D3" w:rsidRPr="000E38D3" w:rsidRDefault="000E38D3" w:rsidP="0034779F">
      <w:pPr>
        <w:rPr>
          <w:rFonts w:ascii="Cambria Math" w:eastAsiaTheme="majorEastAsia" w:hAnsi="Cambria Math" w:cstheme="majorBidi"/>
          <w:oMath/>
        </w:rPr>
      </w:pPr>
      <w:r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_&lt;[]=False</m:t>
        </m:r>
      </m:oMath>
    </w:p>
    <w:p w:rsidR="000E38D3" w:rsidRDefault="000E38D3" w:rsidP="0034779F">
      <w:pPr>
        <w:rPr>
          <w:rFonts w:eastAsiaTheme="majorEastAsia" w:cstheme="majorBidi"/>
        </w:rPr>
      </w:pPr>
      <w:r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[]&lt;_=True</m:t>
        </m:r>
      </m:oMath>
    </w:p>
    <w:p w:rsidR="00DD0863" w:rsidRPr="006A5010" w:rsidRDefault="000E38D3" w:rsidP="0034779F">
      <w:pPr>
        <w:rPr>
          <w:rFonts w:eastAsiaTheme="majorEastAsia" w:cstheme="majorBidi"/>
        </w:rPr>
      </w:pPr>
      <w:r>
        <w:rPr>
          <w:rFonts w:eastAsiaTheme="majorEastAsia" w:cstheme="majorBidi"/>
        </w:rPr>
        <w:tab/>
      </w:r>
      <m:oMath>
        <m:d>
          <m:dPr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a:as</m:t>
            </m:r>
          </m:e>
        </m:d>
        <m:r>
          <w:rPr>
            <w:rFonts w:ascii="Cambria Math" w:eastAsiaTheme="majorEastAsia" w:hAnsi="Cambria Math" w:cstheme="majorBidi"/>
          </w:rPr>
          <m:t>&lt;</m:t>
        </m:r>
        <m:d>
          <m:dPr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b:bs</m:t>
            </m:r>
          </m:e>
        </m:d>
        <m:r>
          <w:rPr>
            <w:rFonts w:ascii="Cambria Math" w:eastAsiaTheme="majorEastAsia" w:hAnsi="Cambria Math" w:cstheme="majorBidi"/>
          </w:rPr>
          <m:t>=a&lt;b∥a==b &amp;&amp; as&lt;bs</m:t>
        </m:r>
      </m:oMath>
    </w:p>
    <w:p w:rsidR="006A5010" w:rsidRDefault="00B40813" w:rsidP="00B40813">
      <w:pPr>
        <w:pStyle w:val="Heading3"/>
        <w:rPr>
          <w:rFonts w:eastAsiaTheme="majorEastAsia"/>
        </w:rPr>
      </w:pPr>
      <w:proofErr w:type="spellStart"/>
      <w:r>
        <w:rPr>
          <w:rFonts w:eastAsiaTheme="majorEastAsia"/>
        </w:rPr>
        <w:t>Compare</w:t>
      </w:r>
      <w:proofErr w:type="spellEnd"/>
    </w:p>
    <w:p w:rsidR="004B392D" w:rsidRDefault="004B392D" w:rsidP="00B40813">
      <w:r>
        <w:t>Két elem viszonyát adja meg: LT, EQ, GT</w:t>
      </w:r>
      <w:r w:rsidR="005357B8">
        <w:t xml:space="preserve"> (első kisebb/egyenlő/nagyobb, mint a második)</w:t>
      </w:r>
    </w:p>
    <w:p w:rsidR="009D51A5" w:rsidRDefault="009D51A5" w:rsidP="009D51A5">
      <w:pPr>
        <w:pStyle w:val="Heading3"/>
      </w:pPr>
      <w:r>
        <w:t>Kisebb</w:t>
      </w:r>
    </w:p>
    <w:p w:rsidR="005357B8" w:rsidRPr="00B40813" w:rsidRDefault="00A3556D" w:rsidP="00B40813">
      <w:r>
        <w:t>L</w:t>
      </w:r>
      <w:r w:rsidR="001E0095">
        <w:t xml:space="preserve">istákon a "kisebb" művelet lehet: Hossz alapján, egyik prefixe a másiknak, vagy </w:t>
      </w:r>
      <w:r w:rsidR="009D51A5">
        <w:t>elemenkénti összehasonlítás.</w:t>
      </w:r>
    </w:p>
    <w:p w:rsidR="00F8029B" w:rsidRDefault="00A3556D" w:rsidP="00F8029B">
      <w:r w:rsidRPr="00A3556D">
        <w:t>"alma"&lt;"almafa"</w:t>
      </w:r>
      <w:r>
        <w:t xml:space="preserve"> --</w:t>
      </w:r>
      <w:proofErr w:type="spellStart"/>
      <w:r w:rsidRPr="00A3556D">
        <w:t>True</w:t>
      </w:r>
      <w:proofErr w:type="spellEnd"/>
      <w:r>
        <w:br/>
      </w:r>
      <w:r w:rsidRPr="00A3556D">
        <w:t>"almafa"&lt;"alma"</w:t>
      </w:r>
      <w:r>
        <w:t xml:space="preserve"> --</w:t>
      </w:r>
      <w:proofErr w:type="spellStart"/>
      <w:r w:rsidRPr="00A3556D">
        <w:t>False</w:t>
      </w:r>
      <w:proofErr w:type="spellEnd"/>
      <w:r>
        <w:br/>
      </w:r>
      <w:r w:rsidRPr="00A3556D">
        <w:t>"alma"&lt;"körte"</w:t>
      </w:r>
      <w:r>
        <w:t xml:space="preserve"> --</w:t>
      </w:r>
      <w:proofErr w:type="spellStart"/>
      <w:r w:rsidRPr="00A3556D">
        <w:t>True</w:t>
      </w:r>
      <w:proofErr w:type="spellEnd"/>
      <w:r>
        <w:br/>
      </w:r>
      <w:r w:rsidRPr="00A3556D">
        <w:t>"almafa"&lt;"körte"</w:t>
      </w:r>
      <w:r>
        <w:t xml:space="preserve"> --</w:t>
      </w:r>
      <w:proofErr w:type="spellStart"/>
      <w:r w:rsidRPr="00A3556D">
        <w:t>True</w:t>
      </w:r>
      <w:proofErr w:type="spellEnd"/>
    </w:p>
    <w:p w:rsidR="00DD0863" w:rsidRDefault="00F8029B" w:rsidP="00F8029B">
      <w:pPr>
        <w:pStyle w:val="Heading2"/>
      </w:pPr>
      <w:r>
        <w:t>Saját algebrai adattípusok</w:t>
      </w:r>
    </w:p>
    <w:p w:rsidR="00F8029B" w:rsidRDefault="009448C0" w:rsidP="00F8029B">
      <w:r>
        <w:t>Lesznek.</w:t>
      </w:r>
    </w:p>
    <w:p w:rsidR="009448C0" w:rsidRDefault="009448C0" w:rsidP="009448C0">
      <w:pPr>
        <w:pStyle w:val="Heading2"/>
      </w:pPr>
      <w:r>
        <w:t>Beszúrásos rendezés</w:t>
      </w:r>
    </w:p>
    <w:p w:rsidR="00C302A5" w:rsidRPr="00F8029B" w:rsidRDefault="001F30DE" w:rsidP="00F8029B">
      <m:oMathPara>
        <m:oMath>
          <m:r>
            <w:rPr>
              <w:rFonts w:ascii="Cambria Math" w:hAnsi="Cambria Math"/>
            </w:rPr>
            <m:t>insert::Ord a=&gt;a-&gt;[a]-&gt;[a]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insert e []=[e]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insert r (x:xs)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>
        <w:rPr>
          <w:rFonts w:eastAsiaTheme="majorEastAsia" w:cstheme="majorBidi"/>
        </w:rPr>
        <w:tab/>
      </w:r>
      <m:oMath>
        <m:r>
          <w:rPr>
            <w:rFonts w:ascii="Cambria Math" w:hAnsi="Cambria Math"/>
          </w:rPr>
          <m:t>|e≤x=e:x:xs</m:t>
        </m:r>
        <m:r>
          <m:rPr>
            <m:sty m:val="p"/>
          </m:rPr>
          <w:rPr>
            <w:rFonts w:ascii="Cambria Math" w:hAnsi="Cambria Math"/>
          </w:rPr>
          <w:br/>
        </m:r>
      </m:oMath>
      <w:r>
        <w:rPr>
          <w:rFonts w:eastAsiaTheme="majorEastAsia" w:cstheme="majorBidi"/>
        </w:rPr>
        <w:tab/>
      </w:r>
      <m:oMath>
        <m:r>
          <w:rPr>
            <w:rFonts w:ascii="Cambria Math" w:hAnsi="Cambria Math"/>
          </w:rPr>
          <m:t>|otherwise=x:insert e xs</m:t>
        </m:r>
      </m:oMath>
    </w:p>
    <w:p w:rsidR="00416423" w:rsidRPr="00362D24" w:rsidRDefault="00362D24" w:rsidP="0034779F">
      <m:oMathPara>
        <m:oMath>
          <m:r>
            <w:rPr>
              <w:rFonts w:ascii="Cambria Math" w:eastAsiaTheme="majorEastAsia" w:hAnsi="Cambria Math" w:cstheme="majorBidi"/>
            </w:rPr>
            <m:t>isort ::Ord a=&gt;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a</m:t>
              </m:r>
            </m:e>
          </m:d>
          <m:r>
            <w:rPr>
              <w:rFonts w:ascii="Cambria Math" w:eastAsiaTheme="majorEastAsia" w:hAnsi="Cambria Math" w:cstheme="majorBidi"/>
            </w:rPr>
            <m:t>-&gt;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a</m:t>
              </m:r>
            </m:e>
          </m:d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 xml:space="preserve">isort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 xml:space="preserve"> </m:t>
              </m:r>
            </m:e>
          </m:d>
          <m:r>
            <w:rPr>
              <w:rFonts w:ascii="Cambria Math" w:eastAsiaTheme="majorEastAsia" w:hAnsi="Cambria Math" w:cstheme="majorBidi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 xml:space="preserve">isort </m:t>
          </m:r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x:xs</m:t>
              </m:r>
            </m:e>
          </m:d>
          <m:r>
            <w:rPr>
              <w:rFonts w:ascii="Cambria Math" w:eastAsiaTheme="majorEastAsia" w:hAnsi="Cambria Math" w:cstheme="majorBidi"/>
            </w:rPr>
            <m:t>= x `insert` isort xs</m:t>
          </m:r>
        </m:oMath>
      </m:oMathPara>
    </w:p>
    <w:p w:rsidR="00362D24" w:rsidRPr="00362D24" w:rsidRDefault="00961774" w:rsidP="00961774">
      <w:pPr>
        <w:pStyle w:val="Heading2"/>
        <w:rPr>
          <w:rFonts w:eastAsia="Arial Unicode MS" w:cs="Arial Unicode MS"/>
        </w:rPr>
      </w:pPr>
      <w:r>
        <w:t>Összefésüléses rendezés</w:t>
      </w:r>
    </w:p>
    <w:p w:rsidR="00961774" w:rsidRPr="00961774" w:rsidRDefault="00961774" w:rsidP="0034779F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 xml:space="preserve">merge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 xml:space="preserve"> </m:t>
              </m:r>
            </m:e>
          </m:d>
          <m:r>
            <w:rPr>
              <w:rFonts w:ascii="Cambria Math" w:eastAsiaTheme="majorEastAsia" w:hAnsi="Cambria Math" w:cstheme="majorBidi"/>
            </w:rPr>
            <m:t xml:space="preserve"> ys=ys</m:t>
          </m:r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 xml:space="preserve">merge xs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 xml:space="preserve"> </m:t>
              </m:r>
            </m:e>
          </m:d>
          <m:r>
            <w:rPr>
              <w:rFonts w:ascii="Cambria Math" w:eastAsiaTheme="majorEastAsia" w:hAnsi="Cambria Math" w:cstheme="majorBidi"/>
            </w:rPr>
            <m:t>= xs</m:t>
          </m:r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 xml:space="preserve">merge </m:t>
          </m:r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x:xs</m:t>
              </m:r>
            </m:e>
          </m:d>
          <m:r>
            <w:rPr>
              <w:rFonts w:ascii="Cambria Math" w:eastAsiaTheme="majorEastAsia" w:hAnsi="Cambria Math" w:cstheme="majorBidi"/>
            </w:rPr>
            <m:t xml:space="preserve"> </m:t>
          </m:r>
          <m:d>
            <m:dPr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y:ys</m:t>
              </m:r>
            </m:e>
          </m:d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</m:oMathPara>
      <w:r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|x≤y=x:</m:t>
        </m:r>
        <m:d>
          <m:dPr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 xml:space="preserve">merge xs </m:t>
            </m:r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y:ys</m:t>
                </m:r>
              </m:e>
            </m:d>
          </m:e>
        </m:d>
        <m:r>
          <m:rPr>
            <m:sty m:val="p"/>
          </m:rPr>
          <w:rPr>
            <w:rFonts w:ascii="Cambria Math" w:eastAsiaTheme="majorEastAsia" w:hAnsi="Cambria Math" w:cstheme="majorBidi"/>
          </w:rPr>
          <w:br/>
        </m:r>
      </m:oMath>
      <w:r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|otherwise=y:</m:t>
        </m:r>
        <m:d>
          <m:dPr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 xml:space="preserve">merge </m:t>
            </m:r>
            <m:d>
              <m:dPr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x:xs</m:t>
                </m:r>
              </m:e>
            </m:d>
            <m:r>
              <w:rPr>
                <w:rFonts w:ascii="Cambria Math" w:eastAsiaTheme="majorEastAsia" w:hAnsi="Cambria Math" w:cstheme="majorBidi"/>
              </w:rPr>
              <m:t xml:space="preserve"> ys</m:t>
            </m:r>
          </m:e>
        </m:d>
      </m:oMath>
    </w:p>
    <w:p w:rsidR="00883E5C" w:rsidRPr="00961774" w:rsidRDefault="00883E5C" w:rsidP="00883E5C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 xml:space="preserve">msort :: Ord a=&gt;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a</m:t>
              </m:r>
            </m:e>
          </m:d>
          <m:r>
            <w:rPr>
              <w:rFonts w:ascii="Cambria Math" w:eastAsiaTheme="majorEastAsia" w:hAnsi="Cambria Math" w:cstheme="majorBidi"/>
            </w:rPr>
            <m:t>-&gt;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a</m:t>
              </m:r>
            </m:e>
          </m:d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>msort xs</m:t>
          </m:r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</m:oMathPara>
      <w:r w:rsidR="00255E79"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|len≤1=xs</m:t>
        </m:r>
        <m:r>
          <m:rPr>
            <m:sty m:val="p"/>
          </m:rPr>
          <w:rPr>
            <w:rFonts w:ascii="Cambria Math" w:eastAsiaTheme="majorEastAsia" w:hAnsi="Cambria Math" w:cstheme="majorBidi"/>
          </w:rPr>
          <w:br/>
        </m:r>
      </m:oMath>
      <w:r w:rsidR="00255E79"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|otherwise=msort ys `merge` msort zs where</m:t>
        </m:r>
        <m:r>
          <m:rPr>
            <m:sty m:val="p"/>
          </m:rPr>
          <w:rPr>
            <w:rFonts w:ascii="Cambria Math" w:eastAsiaTheme="majorEastAsia" w:hAnsi="Cambria Math" w:cstheme="majorBidi"/>
          </w:rPr>
          <w:br/>
        </m:r>
      </m:oMath>
      <w:r>
        <w:rPr>
          <w:rFonts w:eastAsiaTheme="majorEastAsia" w:cstheme="majorBidi"/>
        </w:rPr>
        <w:tab/>
      </w:r>
      <w:r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ys=take half xs</m:t>
        </m:r>
        <m:r>
          <m:rPr>
            <m:sty m:val="p"/>
          </m:rPr>
          <w:rPr>
            <w:rFonts w:ascii="Cambria Math" w:eastAsiaTheme="majorEastAsia" w:hAnsi="Cambria Math" w:cstheme="majorBidi"/>
          </w:rPr>
          <w:br/>
        </m:r>
      </m:oMath>
      <w:r>
        <w:rPr>
          <w:rFonts w:eastAsiaTheme="majorEastAsia" w:cstheme="majorBidi"/>
        </w:rPr>
        <w:tab/>
      </w:r>
      <w:r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zs=drop half xs</m:t>
        </m:r>
        <m:r>
          <m:rPr>
            <m:sty m:val="p"/>
          </m:rPr>
          <w:rPr>
            <w:rFonts w:ascii="Cambria Math" w:eastAsiaTheme="majorEastAsia" w:hAnsi="Cambria Math" w:cstheme="majorBidi"/>
          </w:rPr>
          <w:br/>
        </m:r>
      </m:oMath>
      <w:r>
        <w:rPr>
          <w:rFonts w:eastAsiaTheme="majorEastAsia" w:cstheme="majorBidi"/>
        </w:rPr>
        <w:tab/>
      </w:r>
      <w:r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half=len `div` 2</m:t>
        </m:r>
        <m:r>
          <m:rPr>
            <m:sty m:val="p"/>
          </m:rPr>
          <w:rPr>
            <w:rFonts w:ascii="Cambria Math" w:eastAsiaTheme="majorEastAsia" w:hAnsi="Cambria Math" w:cstheme="majorBidi"/>
          </w:rPr>
          <w:br/>
        </m:r>
      </m:oMath>
      <w:r>
        <w:rPr>
          <w:rFonts w:eastAsiaTheme="majorEastAsia" w:cstheme="majorBidi"/>
        </w:rPr>
        <w:tab/>
      </w:r>
      <w:r>
        <w:rPr>
          <w:rFonts w:eastAsiaTheme="majorEastAsia" w:cstheme="majorBidi"/>
        </w:rPr>
        <w:tab/>
      </w:r>
      <m:oMath>
        <m:r>
          <w:rPr>
            <w:rFonts w:ascii="Cambria Math" w:eastAsiaTheme="majorEastAsia" w:hAnsi="Cambria Math" w:cstheme="majorBidi"/>
          </w:rPr>
          <m:t>len=length xs</m:t>
        </m:r>
      </m:oMath>
    </w:p>
    <w:p w:rsidR="00DD0863" w:rsidRDefault="00A96E2B" w:rsidP="00A96E2B">
      <w:pPr>
        <w:pStyle w:val="Heading2"/>
      </w:pPr>
      <w:r>
        <w:t xml:space="preserve">Gyorsrendezés, </w:t>
      </w:r>
      <w:proofErr w:type="spellStart"/>
      <w:r>
        <w:t>quicksort</w:t>
      </w:r>
      <w:proofErr w:type="spellEnd"/>
    </w:p>
    <w:p w:rsidR="00A23257" w:rsidRDefault="00A23257" w:rsidP="00A23257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qsort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Ord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=&gt;[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]-&gt;[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]</w:t>
      </w:r>
    </w:p>
    <w:p w:rsidR="00A23257" w:rsidRDefault="00A23257" w:rsidP="00A23257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qsort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[]=[]</w:t>
      </w:r>
    </w:p>
    <w:p w:rsidR="00AA5B6B" w:rsidRPr="002B3032" w:rsidRDefault="00A23257" w:rsidP="002B303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qsort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qsort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&lt;-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]++[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]++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qsort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&lt;-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]</w:t>
      </w:r>
    </w:p>
    <w:sectPr w:rsidR="00AA5B6B" w:rsidRPr="002B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44"/>
    <w:rsid w:val="00004E66"/>
    <w:rsid w:val="00076190"/>
    <w:rsid w:val="000D1B4C"/>
    <w:rsid w:val="000E38D3"/>
    <w:rsid w:val="00122341"/>
    <w:rsid w:val="001E0095"/>
    <w:rsid w:val="001F30DE"/>
    <w:rsid w:val="00226544"/>
    <w:rsid w:val="00240AAF"/>
    <w:rsid w:val="002437F5"/>
    <w:rsid w:val="00255E79"/>
    <w:rsid w:val="002B3032"/>
    <w:rsid w:val="0034779F"/>
    <w:rsid w:val="00362D24"/>
    <w:rsid w:val="0036337D"/>
    <w:rsid w:val="0037632E"/>
    <w:rsid w:val="003C0F1E"/>
    <w:rsid w:val="003D3864"/>
    <w:rsid w:val="00411ED6"/>
    <w:rsid w:val="00416423"/>
    <w:rsid w:val="00446A12"/>
    <w:rsid w:val="0049717E"/>
    <w:rsid w:val="004B392D"/>
    <w:rsid w:val="00533935"/>
    <w:rsid w:val="005357B8"/>
    <w:rsid w:val="005C2345"/>
    <w:rsid w:val="005C5503"/>
    <w:rsid w:val="005E53DD"/>
    <w:rsid w:val="00637748"/>
    <w:rsid w:val="00644435"/>
    <w:rsid w:val="00680563"/>
    <w:rsid w:val="00691E42"/>
    <w:rsid w:val="00692754"/>
    <w:rsid w:val="006A5010"/>
    <w:rsid w:val="006D3A97"/>
    <w:rsid w:val="007E37E8"/>
    <w:rsid w:val="00840EAF"/>
    <w:rsid w:val="00883E5C"/>
    <w:rsid w:val="00884ED3"/>
    <w:rsid w:val="008A23BA"/>
    <w:rsid w:val="008F2CD7"/>
    <w:rsid w:val="008F5720"/>
    <w:rsid w:val="009448C0"/>
    <w:rsid w:val="00944A87"/>
    <w:rsid w:val="00961774"/>
    <w:rsid w:val="009A4B9A"/>
    <w:rsid w:val="009D51A5"/>
    <w:rsid w:val="00A23257"/>
    <w:rsid w:val="00A3556D"/>
    <w:rsid w:val="00A96E2B"/>
    <w:rsid w:val="00AA5B6B"/>
    <w:rsid w:val="00AE130D"/>
    <w:rsid w:val="00B40813"/>
    <w:rsid w:val="00BC3BFB"/>
    <w:rsid w:val="00C302A5"/>
    <w:rsid w:val="00C41CBB"/>
    <w:rsid w:val="00C77813"/>
    <w:rsid w:val="00DC40CF"/>
    <w:rsid w:val="00DD0863"/>
    <w:rsid w:val="00DE0675"/>
    <w:rsid w:val="00DE0ADF"/>
    <w:rsid w:val="00DE0CA6"/>
    <w:rsid w:val="00E12941"/>
    <w:rsid w:val="00F8029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0A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0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296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Foldl1és foldr1</vt:lpstr>
      <vt:lpstr>    Any, all</vt:lpstr>
      <vt:lpstr>    Filter fold függvénnyel</vt:lpstr>
      <vt:lpstr>    Map fold függvénnyel</vt:lpstr>
      <vt:lpstr>Típusosztályok</vt:lpstr>
      <vt:lpstr>    Eq</vt:lpstr>
      <vt:lpstr>    Ord</vt:lpstr>
      <vt:lpstr>        Compare</vt:lpstr>
      <vt:lpstr>        Kisebb</vt:lpstr>
      <vt:lpstr>    Saját algebrai adattípusok</vt:lpstr>
      <vt:lpstr>    Beszúrásos rendezés</vt:lpstr>
      <vt:lpstr>    Összefésüléses rendezés</vt:lpstr>
      <vt:lpstr>    Gyorsrendezés, quicksort</vt:lpstr>
    </vt:vector>
  </TitlesOfParts>
  <Company>Microsoft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41</cp:revision>
  <dcterms:created xsi:type="dcterms:W3CDTF">2012-04-25T06:21:00Z</dcterms:created>
  <dcterms:modified xsi:type="dcterms:W3CDTF">2012-05-22T11:21:00Z</dcterms:modified>
</cp:coreProperties>
</file>