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8E" w:rsidRDefault="00FE7165">
      <w:proofErr w:type="spellStart"/>
      <w:r w:rsidRPr="00FE7165">
        <w:t>Tichler</w:t>
      </w:r>
      <w:proofErr w:type="spellEnd"/>
      <w:r w:rsidRPr="00FE7165">
        <w:t xml:space="preserve"> Krisztián</w:t>
      </w:r>
      <w:r>
        <w:t xml:space="preserve"> </w:t>
      </w:r>
      <w:hyperlink r:id="rId5" w:history="1">
        <w:r w:rsidR="00800F8E" w:rsidRPr="00C37046">
          <w:rPr>
            <w:rStyle w:val="Hyperlink"/>
          </w:rPr>
          <w:t>tichlerk@cs.elte.hu</w:t>
        </w:r>
      </w:hyperlink>
      <w:r w:rsidR="00800F8E">
        <w:t xml:space="preserve"> </w:t>
      </w:r>
      <w:hyperlink r:id="rId6" w:history="1">
        <w:r w:rsidR="00800F8E" w:rsidRPr="00C37046">
          <w:rPr>
            <w:rStyle w:val="Hyperlink"/>
          </w:rPr>
          <w:t>http://www.cs.elte.hu/~tic</w:t>
        </w:r>
        <w:r w:rsidR="00800F8E" w:rsidRPr="00C37046">
          <w:rPr>
            <w:rStyle w:val="Hyperlink"/>
          </w:rPr>
          <w:t>h</w:t>
        </w:r>
        <w:r w:rsidR="00800F8E" w:rsidRPr="00C37046">
          <w:rPr>
            <w:rStyle w:val="Hyperlink"/>
          </w:rPr>
          <w:t>lerk/</w:t>
        </w:r>
      </w:hyperlink>
      <w:r w:rsidR="008B708D">
        <w:t xml:space="preserve"> </w:t>
      </w:r>
      <w:hyperlink r:id="rId7" w:history="1">
        <w:r w:rsidR="008B708D" w:rsidRPr="00C37046">
          <w:rPr>
            <w:rStyle w:val="Hyperlink"/>
          </w:rPr>
          <w:t>http://www.cs.elte.hu/~tichlerk/index2.html</w:t>
        </w:r>
      </w:hyperlink>
    </w:p>
    <w:p w:rsidR="00FE7165" w:rsidRDefault="00FE7165">
      <w:r>
        <w:t>Kezdés: 10:15</w:t>
      </w:r>
    </w:p>
    <w:p w:rsidR="00FE7165" w:rsidRDefault="00842CD2">
      <w:r>
        <w:t xml:space="preserve">4 </w:t>
      </w:r>
      <w:r w:rsidR="004215D8">
        <w:t>péntek el fog maradni.</w:t>
      </w:r>
    </w:p>
    <w:p w:rsidR="004215D8" w:rsidRDefault="004215D8" w:rsidP="004215D8">
      <w:pPr>
        <w:pStyle w:val="Heading2"/>
      </w:pPr>
      <w:r>
        <w:t>Követelményrendszer</w:t>
      </w:r>
    </w:p>
    <w:p w:rsidR="004215D8" w:rsidRDefault="004215D8">
      <w:r>
        <w:t>2 ZH (1 csoport</w:t>
      </w:r>
      <w:r w:rsidR="00794E05">
        <w:t xml:space="preserve"> ZH</w:t>
      </w:r>
      <w:r>
        <w:t>, 1 évfolyam</w:t>
      </w:r>
      <w:r w:rsidR="00794E05">
        <w:t xml:space="preserve"> ZH szombaton</w:t>
      </w:r>
      <w:r>
        <w:t>)</w:t>
      </w:r>
    </w:p>
    <w:p w:rsidR="00794E05" w:rsidRDefault="00EF2CE5">
      <w:r>
        <w:t>40% 2; 55% 3; 70% 4; 85% 5</w:t>
      </w:r>
    </w:p>
    <w:p w:rsidR="00794E05" w:rsidRDefault="00800F8E">
      <w:r>
        <w:t>Lesznek e</w:t>
      </w:r>
      <w:r w:rsidR="00535589">
        <w:t>xtra beadható feladatok jutalom pontért</w:t>
      </w:r>
    </w:p>
    <w:p w:rsidR="00800F8E" w:rsidRDefault="00CA62CB" w:rsidP="00984AE9">
      <w:pPr>
        <w:pStyle w:val="Heading1"/>
      </w:pPr>
      <w:r>
        <w:t>Véges hosszúságú karaktersorozatok</w:t>
      </w:r>
    </w:p>
    <w:p w:rsidR="00EF2CE5" w:rsidRDefault="0011717B" w:rsidP="0011717B">
      <w:pPr>
        <w:pStyle w:val="Heading2"/>
      </w:pPr>
      <w:r>
        <w:t>Ábécé</w:t>
      </w:r>
    </w:p>
    <w:p w:rsidR="0011717B" w:rsidRDefault="000B70C2">
      <m:oMath>
        <m:r>
          <w:rPr>
            <w:rFonts w:ascii="Cambria Math" w:hAnsi="Cambria Math"/>
          </w:rPr>
          <m:t>X</m:t>
        </m:r>
      </m:oMath>
      <w:r w:rsidR="0011717B">
        <w:t xml:space="preserve"> </w:t>
      </w:r>
      <w:proofErr w:type="gramStart"/>
      <w:r w:rsidR="0011717B">
        <w:t>véges</w:t>
      </w:r>
      <w:proofErr w:type="gramEnd"/>
      <w:r w:rsidR="0011717B">
        <w:t xml:space="preserve"> halmaz, elemei: betűk</w:t>
      </w:r>
    </w:p>
    <w:p w:rsidR="00EF2CE5" w:rsidRDefault="0011717B" w:rsidP="0011717B">
      <w:pPr>
        <w:pStyle w:val="Heading2"/>
      </w:pPr>
      <w:r>
        <w:t>Szó</w:t>
      </w:r>
    </w:p>
    <w:p w:rsidR="00EF2CE5" w:rsidRDefault="000B70C2">
      <m:oMath>
        <m:r>
          <w:rPr>
            <w:rFonts w:ascii="Cambria Math" w:hAnsi="Cambria Math"/>
          </w:rPr>
          <m:t>X</m:t>
        </m:r>
      </m:oMath>
      <w:r w:rsidR="0011717B">
        <w:t xml:space="preserve"> </w:t>
      </w:r>
      <w:proofErr w:type="gramStart"/>
      <w:r w:rsidR="0011717B">
        <w:t>ábécé</w:t>
      </w:r>
      <w:proofErr w:type="gramEnd"/>
      <w:r w:rsidR="0011717B">
        <w:t xml:space="preserve"> feletti szó</w:t>
      </w:r>
      <w:r w:rsidR="00984AE9">
        <w:t xml:space="preserve">, </w:t>
      </w:r>
      <m:oMath>
        <m:r>
          <w:rPr>
            <w:rFonts w:ascii="Cambria Math" w:hAnsi="Cambria Math"/>
          </w:rPr>
          <m:t>X</m:t>
        </m:r>
      </m:oMath>
      <w:r w:rsidR="00984AE9">
        <w:t xml:space="preserve"> betűiből képzett véges hosszúságú sorozat</w:t>
      </w:r>
    </w:p>
    <w:p w:rsidR="00984AE9" w:rsidRDefault="00984AE9" w:rsidP="002C6C17">
      <w:pPr>
        <w:pStyle w:val="Heading2"/>
      </w:pPr>
      <w:r>
        <w:t>Példa</w:t>
      </w:r>
    </w:p>
    <w:p w:rsidR="00984AE9" w:rsidRPr="000B70C2" w:rsidRDefault="000B70C2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X={a, b}</m:t>
          </m:r>
        </m:oMath>
      </m:oMathPara>
    </w:p>
    <w:p w:rsidR="00984AE9" w:rsidRPr="000B70C2" w:rsidRDefault="000B70C2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a, b, ab, ba, aab, bba, aaa, bbb, aabb, </m:t>
          </m:r>
          <m:r>
            <w:rPr>
              <w:rFonts w:ascii="Cambria Math" w:hAnsi="Cambria Math" w:cs="Arial"/>
            </w:rPr>
            <m:t>ϵ</m:t>
          </m:r>
          <m:r>
            <w:rPr>
              <w:rFonts w:ascii="Cambria Math" w:hAnsi="Cambria Math"/>
            </w:rPr>
            <m:t xml:space="preserve"> ("")</m:t>
          </m:r>
        </m:oMath>
      </m:oMathPara>
    </w:p>
    <w:p w:rsidR="00984AE9" w:rsidRDefault="00A11833" w:rsidP="00A11833">
      <w:pPr>
        <w:pStyle w:val="Heading2"/>
      </w:pPr>
      <w:r>
        <w:t>Hossz</w:t>
      </w:r>
    </w:p>
    <w:p w:rsidR="00984AE9" w:rsidRDefault="00E71AFD">
      <m:oMath>
        <m:r>
          <w:rPr>
            <w:rFonts w:ascii="Cambria Math" w:hAnsi="Cambria Math"/>
          </w:rPr>
          <m:t>l(u) u</m:t>
        </m:r>
      </m:oMath>
      <w:r w:rsidR="00A11833">
        <w:t xml:space="preserve"> </w:t>
      </w:r>
      <w:proofErr w:type="gramStart"/>
      <w:r w:rsidR="00A11833">
        <w:t>szó</w:t>
      </w:r>
      <w:proofErr w:type="gramEnd"/>
      <w:r w:rsidR="00A11833">
        <w:t xml:space="preserve"> hossza</w:t>
      </w:r>
    </w:p>
    <w:p w:rsidR="00EF2CE5" w:rsidRPr="00E71AFD" w:rsidRDefault="00E71AFD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l(aabb)=4</m:t>
          </m:r>
        </m:oMath>
      </m:oMathPara>
    </w:p>
    <w:p w:rsidR="00EF2CE5" w:rsidRPr="00E71AFD" w:rsidRDefault="00E71AFD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l_a(aaba)=3</m:t>
          </m:r>
        </m:oMath>
      </m:oMathPara>
    </w:p>
    <w:p w:rsidR="00E71AFD" w:rsidRPr="00E71AFD" w:rsidRDefault="00E71AFD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l_b(aaba)=1</m:t>
          </m:r>
        </m:oMath>
      </m:oMathPara>
    </w:p>
    <w:p w:rsidR="00E71AFD" w:rsidRPr="00E71AFD" w:rsidRDefault="00E71AFD" w:rsidP="00E71AFD">
      <w:pPr>
        <w:pStyle w:val="Heading2"/>
      </w:pPr>
      <w:r>
        <w:t>Összes szó</w:t>
      </w:r>
    </w:p>
    <w:p w:rsidR="00EF2CE5" w:rsidRDefault="00BB14AE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E71AFD">
        <w:t xml:space="preserve"> </w:t>
      </w:r>
      <w:proofErr w:type="gramStart"/>
      <w:r w:rsidR="00E71AFD">
        <w:t>összes</w:t>
      </w:r>
      <w:proofErr w:type="gramEnd"/>
      <w:r w:rsidR="00E71AFD">
        <w:t xml:space="preserve"> </w:t>
      </w:r>
      <m:oMath>
        <m:r>
          <w:rPr>
            <w:rFonts w:ascii="Cambria Math" w:hAnsi="Cambria Math"/>
          </w:rPr>
          <m:t>X</m:t>
        </m:r>
      </m:oMath>
      <w:r w:rsidR="00E71AFD">
        <w:t xml:space="preserve"> ábécé feletti szó</w:t>
      </w:r>
    </w:p>
    <w:p w:rsidR="00EF2CE5" w:rsidRPr="000B70C2" w:rsidRDefault="00BB14AE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X</m:t>
              </m:r>
            </m:e>
            <m:sup>
              <m:r>
                <w:rPr>
                  <w:rFonts w:ascii="Cambria Math" w:hAnsi="Cambria Math" w:cs="Arial"/>
                </w:rPr>
                <m:t>*</m:t>
              </m:r>
            </m:sup>
          </m:sSup>
          <m:r>
            <w:rPr>
              <w:rFonts w:ascii="Cambria Math" w:hAnsi="Cambria Math" w:cs="Arial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ϵ</m:t>
              </m:r>
              <m:r>
                <w:rPr>
                  <w:rFonts w:ascii="Cambria Math" w:hAnsi="Cambria Math"/>
                </w:rPr>
                <m:t>, a, b, ab, aa, ba, bb, aaa, …</m:t>
              </m:r>
              <m:ctrlPr>
                <w:rPr>
                  <w:rFonts w:ascii="Cambria Math" w:hAnsi="Cambria Math"/>
                  <w:i/>
                </w:rPr>
              </m:ctrlPr>
            </m:e>
          </m:d>
        </m:oMath>
      </m:oMathPara>
    </w:p>
    <w:p w:rsidR="000B70C2" w:rsidRDefault="000979A7" w:rsidP="000979A7">
      <w:pPr>
        <w:pStyle w:val="Heading1"/>
      </w:pPr>
      <w:r>
        <w:lastRenderedPageBreak/>
        <w:t>Műveletek szavakon</w:t>
      </w:r>
    </w:p>
    <w:p w:rsidR="000979A7" w:rsidRDefault="000979A7" w:rsidP="000979A7">
      <w:pPr>
        <w:pStyle w:val="Heading2"/>
      </w:pPr>
      <w:r>
        <w:t>Megfordítás</w:t>
      </w:r>
    </w:p>
    <w:p w:rsidR="000979A7" w:rsidRPr="000979A7" w:rsidRDefault="000979A7" w:rsidP="000979A7">
      <w:pPr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u=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…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:rsidR="000979A7" w:rsidRPr="000979A7" w:rsidRDefault="00BB14AE" w:rsidP="000979A7">
      <w:pPr>
        <w:rPr>
          <w:rFonts w:eastAsiaTheme="majorEastAsia" w:cstheme="majorBid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…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0979A7" w:rsidRPr="000979A7" w:rsidRDefault="000979A7" w:rsidP="000979A7">
      <w:pPr>
        <w:pStyle w:val="Heading2"/>
      </w:pPr>
      <w:r>
        <w:t>Konkatenáció</w:t>
      </w:r>
    </w:p>
    <w:p w:rsidR="00EF2CE5" w:rsidRPr="004D5268" w:rsidRDefault="004D5268">
      <w:pPr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…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</m:oMath>
      </m:oMathPara>
    </w:p>
    <w:p w:rsidR="004D5268" w:rsidRPr="009C456A" w:rsidRDefault="009C456A">
      <w:pPr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theme="majorBidi"/>
            </w:rPr>
            <m:t>uv=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t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…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t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s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…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s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k</m:t>
              </m:r>
            </m:sub>
          </m:sSub>
        </m:oMath>
      </m:oMathPara>
    </w:p>
    <w:p w:rsidR="009C456A" w:rsidRPr="009C456A" w:rsidRDefault="00AE3526" w:rsidP="00AE3526">
      <w:pPr>
        <w:pStyle w:val="Heading2"/>
      </w:pPr>
      <w:r>
        <w:t>Hatvány</w:t>
      </w:r>
    </w:p>
    <w:p w:rsidR="00EF2CE5" w:rsidRPr="00AE3526" w:rsidRDefault="00BB14AE">
      <w:pPr>
        <w:rPr>
          <w:rFonts w:eastAsiaTheme="majorEastAsia" w:cstheme="majorBid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 w:cs="Arial"/>
            </w:rPr>
            <m:t>ϵ</m:t>
          </m:r>
        </m:oMath>
      </m:oMathPara>
    </w:p>
    <w:p w:rsidR="00AE3526" w:rsidRPr="00AE3526" w:rsidRDefault="00BB14AE">
      <w:pPr>
        <w:rPr>
          <w:rFonts w:eastAsiaTheme="majorEastAsia" w:cstheme="majorBid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=u</m:t>
          </m:r>
        </m:oMath>
      </m:oMathPara>
    </w:p>
    <w:p w:rsidR="00AE3526" w:rsidRPr="00AE3526" w:rsidRDefault="00BB14AE" w:rsidP="00AE3526">
      <w:pPr>
        <w:rPr>
          <w:rFonts w:eastAsiaTheme="majorEastAsia" w:cstheme="majorBid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r>
            <w:rPr>
              <w:rFonts w:ascii="Cambria Math" w:eastAsiaTheme="majorEastAsia" w:hAnsi="Cambria Math" w:cstheme="majorBidi"/>
            </w:rPr>
            <m:t>u</m:t>
          </m:r>
        </m:oMath>
      </m:oMathPara>
    </w:p>
    <w:p w:rsidR="00ED5582" w:rsidRDefault="00ED5582" w:rsidP="00ED5582">
      <w:pPr>
        <w:pStyle w:val="Heading1"/>
      </w:pPr>
      <w:r>
        <w:t>Tulajdonságok</w:t>
      </w:r>
    </w:p>
    <w:p w:rsidR="00ED5582" w:rsidRPr="00ED5582" w:rsidRDefault="00ED5582" w:rsidP="00ED5582">
      <w:pPr>
        <w:pStyle w:val="Heading2"/>
      </w:pPr>
      <w:r>
        <w:t>Asszociatív</w:t>
      </w:r>
    </w:p>
    <w:p w:rsidR="00AE3526" w:rsidRPr="00974EFD" w:rsidRDefault="00ED5582" w:rsidP="00AE3526">
      <w:pPr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theme="majorBidi"/>
            </w:rPr>
            <m:t>(uv)w=u(vw)</m:t>
          </m:r>
        </m:oMath>
      </m:oMathPara>
    </w:p>
    <w:p w:rsidR="00974EFD" w:rsidRDefault="00974EFD" w:rsidP="00974EFD">
      <w:pPr>
        <w:pStyle w:val="Heading2"/>
      </w:pPr>
      <w:r>
        <w:t>Nem kommutatív</w:t>
      </w:r>
    </w:p>
    <w:p w:rsidR="00974EFD" w:rsidRPr="000D54FE" w:rsidRDefault="00974EFD" w:rsidP="00974EFD">
      <m:oMathPara>
        <m:oMathParaPr>
          <m:jc m:val="left"/>
        </m:oMathParaPr>
        <m:oMath>
          <m:r>
            <w:rPr>
              <w:rFonts w:ascii="Cambria Math" w:hAnsi="Cambria Math"/>
            </w:rPr>
            <m:t>uv≠vu</m:t>
          </m:r>
        </m:oMath>
      </m:oMathPara>
    </w:p>
    <w:p w:rsidR="000D54FE" w:rsidRPr="00974EFD" w:rsidRDefault="000D54FE" w:rsidP="00974EFD">
      <w:r>
        <w:t>Sorrend mindig számít.</w:t>
      </w:r>
    </w:p>
    <w:p w:rsidR="000B70C2" w:rsidRDefault="00ED5582" w:rsidP="00ED5582">
      <w:pPr>
        <w:pStyle w:val="Heading2"/>
      </w:pPr>
      <w:r>
        <w:t>Félcsoport</w:t>
      </w:r>
    </w:p>
    <w:p w:rsidR="00ED5582" w:rsidRDefault="00ED5582">
      <m:oMath>
        <m:r>
          <w:rPr>
            <w:rFonts w:ascii="Cambria Math" w:hAnsi="Cambria Math" w:cs="Arial"/>
          </w:rPr>
          <m:t>ϵ</m:t>
        </m:r>
      </m:oMath>
      <w:r>
        <w:t xml:space="preserve"> </w:t>
      </w:r>
      <w:proofErr w:type="gramStart"/>
      <w:r>
        <w:t>az</w:t>
      </w:r>
      <w:proofErr w:type="gramEnd"/>
      <w:r>
        <w:t xml:space="preserve"> egységelem.</w:t>
      </w:r>
    </w:p>
    <w:p w:rsidR="002C6C17" w:rsidRDefault="002C6C17" w:rsidP="002C6C17">
      <w:pPr>
        <w:pStyle w:val="Heading2"/>
      </w:pPr>
      <w:r>
        <w:t>Hatvány</w:t>
      </w:r>
    </w:p>
    <w:p w:rsidR="000B70C2" w:rsidRPr="002C6C17" w:rsidRDefault="00BB14AE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n+k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</m:oMath>
      </m:oMathPara>
    </w:p>
    <w:p w:rsidR="002C6C17" w:rsidRPr="002C6C17" w:rsidRDefault="002C6C17" w:rsidP="002C6C17">
      <w:pPr>
        <w:pStyle w:val="Heading2"/>
        <w:rPr>
          <w:rFonts w:eastAsia="Arial Unicode MS" w:cs="Arial Unicode MS"/>
        </w:rPr>
      </w:pPr>
      <w:r>
        <w:t>Példa</w:t>
      </w:r>
    </w:p>
    <w:p w:rsidR="000B70C2" w:rsidRPr="002C6C17" w:rsidRDefault="00BB14AE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aaba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=abaa</m:t>
          </m:r>
        </m:oMath>
      </m:oMathPara>
    </w:p>
    <w:p w:rsidR="002C6C17" w:rsidRPr="005C4CCF" w:rsidRDefault="002C6C17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u=aaba; v=bb; uv=aababb;vu=bbaaba</m:t>
          </m:r>
        </m:oMath>
      </m:oMathPara>
    </w:p>
    <w:p w:rsidR="000B70C2" w:rsidRPr="006F3833" w:rsidRDefault="00BB14AE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aab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=aabaabaab</m:t>
          </m:r>
        </m:oMath>
      </m:oMathPara>
    </w:p>
    <w:p w:rsidR="006F3833" w:rsidRPr="00EE5DE7" w:rsidRDefault="00EE5DE7">
      <m:oMath>
        <m:r>
          <w:rPr>
            <w:rFonts w:ascii="Cambria Math" w:hAnsi="Cambria Math"/>
          </w:rPr>
          <m:t>aa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=aabbb</m:t>
        </m:r>
      </m:oMath>
      <w:r w:rsidR="00C021F1">
        <w:t xml:space="preserve"> Hatványozás nagyobb prioritású, mint a konkatenáció.</w:t>
      </w:r>
    </w:p>
    <w:p w:rsidR="00332056" w:rsidRDefault="00332056" w:rsidP="00332056">
      <w:pPr>
        <w:pStyle w:val="Heading1"/>
      </w:pPr>
      <w:r>
        <w:t>Definíciók folyt.</w:t>
      </w:r>
    </w:p>
    <w:p w:rsidR="00EE5DE7" w:rsidRPr="00EE5DE7" w:rsidRDefault="00332056" w:rsidP="00332056">
      <w:pPr>
        <w:pStyle w:val="Heading2"/>
        <w:rPr>
          <w:rFonts w:eastAsia="Arial Unicode MS" w:cs="Arial Unicode MS"/>
        </w:rPr>
      </w:pPr>
      <w:r>
        <w:t>Nyelv</w:t>
      </w:r>
    </w:p>
    <w:p w:rsidR="00332056" w:rsidRDefault="00332056">
      <m:oMath>
        <m:r>
          <w:rPr>
            <w:rFonts w:ascii="Cambria Math" w:hAnsi="Cambria Math"/>
          </w:rPr>
          <m:t>X</m:t>
        </m:r>
      </m:oMath>
      <w:r>
        <w:t xml:space="preserve"> </w:t>
      </w:r>
      <w:proofErr w:type="gramStart"/>
      <w:r>
        <w:t>ábécé</w:t>
      </w:r>
      <w:proofErr w:type="gramEnd"/>
      <w:r>
        <w:t xml:space="preserve"> feletti nyelv: </w:t>
      </w:r>
      <m:oMath>
        <m:r>
          <w:rPr>
            <w:rFonts w:ascii="Cambria Math" w:hAnsi="Cambria Math"/>
          </w:rPr>
          <m:t>X</m:t>
        </m:r>
      </m:oMath>
      <w:r>
        <w:t xml:space="preserve"> feletti szavak egy halmaza.</w:t>
      </w:r>
    </w:p>
    <w:p w:rsidR="000B70C2" w:rsidRPr="00332056" w:rsidRDefault="00332056">
      <m:oMathPara>
        <m:oMathParaPr>
          <m:jc m:val="left"/>
        </m:oMathParaPr>
        <m:oMath>
          <m:r>
            <w:rPr>
              <w:rFonts w:ascii="Cambria Math" w:hAnsi="Cambria Math"/>
            </w:rPr>
            <m:t>L⊆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</m:oMath>
      </m:oMathPara>
    </w:p>
    <w:p w:rsidR="00332056" w:rsidRPr="00332056" w:rsidRDefault="00575386" w:rsidP="00575386">
      <w:pPr>
        <w:pStyle w:val="Heading3"/>
        <w:rPr>
          <w:rFonts w:eastAsia="Arial Unicode MS" w:cs="Arial Unicode MS"/>
        </w:rPr>
      </w:pPr>
      <w:r>
        <w:t>Példa</w:t>
      </w:r>
    </w:p>
    <w:p w:rsidR="00575386" w:rsidRPr="00575386" w:rsidRDefault="00BB14AE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aa,b</m:t>
              </m:r>
            </m:e>
          </m:d>
        </m:oMath>
      </m:oMathPara>
    </w:p>
    <w:p w:rsidR="00575386" w:rsidRPr="00575386" w:rsidRDefault="00BB14AE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ab,ba</m:t>
              </m:r>
            </m:e>
          </m:d>
        </m:oMath>
      </m:oMathPara>
    </w:p>
    <w:p w:rsidR="00575386" w:rsidRPr="00575386" w:rsidRDefault="00BB14AE" w:rsidP="00575386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ab,ϵ,aaba</m:t>
              </m:r>
            </m:e>
          </m:d>
        </m:oMath>
      </m:oMathPara>
    </w:p>
    <w:p w:rsidR="00575386" w:rsidRPr="00575386" w:rsidRDefault="00BB14AE" w:rsidP="00575386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=∅</m:t>
          </m:r>
        </m:oMath>
      </m:oMathPara>
    </w:p>
    <w:p w:rsidR="00575386" w:rsidRPr="00575386" w:rsidRDefault="00BB14AE" w:rsidP="00575386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≠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</m:oMath>
      </m:oMathPara>
    </w:p>
    <w:p w:rsidR="00575386" w:rsidRPr="00575386" w:rsidRDefault="00BB14AE" w:rsidP="00575386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ϵ</m:t>
              </m:r>
            </m:e>
          </m:d>
        </m:oMath>
      </m:oMathPara>
    </w:p>
    <w:p w:rsidR="00562BC8" w:rsidRPr="00575386" w:rsidRDefault="00BB14AE" w:rsidP="00562BC8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e>
          </m:d>
        </m:oMath>
      </m:oMathPara>
    </w:p>
    <w:p w:rsidR="00562BC8" w:rsidRPr="00562BC8" w:rsidRDefault="00BB14AE" w:rsidP="00562BC8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b|n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∈N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b,ab,aab,aaab…</m:t>
              </m:r>
            </m:e>
          </m:d>
        </m:oMath>
      </m:oMathPara>
    </w:p>
    <w:p w:rsidR="00562BC8" w:rsidRPr="00562BC8" w:rsidRDefault="008E371B" w:rsidP="008E371B">
      <w:pPr>
        <w:pStyle w:val="Heading2"/>
        <w:rPr>
          <w:rFonts w:eastAsia="Arial Unicode MS" w:cs="Arial Unicode MS"/>
        </w:rPr>
      </w:pPr>
      <w:r>
        <w:t>Példa nyelvekre</w:t>
      </w:r>
    </w:p>
    <w:p w:rsidR="00575386" w:rsidRPr="00575386" w:rsidRDefault="008E371B">
      <w:r>
        <w:t xml:space="preserve">Angol, </w:t>
      </w:r>
      <w:r w:rsidR="00B84ACB">
        <w:t xml:space="preserve">pascal, </w:t>
      </w:r>
    </w:p>
    <w:p w:rsidR="00EB47FD" w:rsidRDefault="00EB47FD" w:rsidP="00EB47FD">
      <w:pPr>
        <w:pStyle w:val="Heading2"/>
      </w:pPr>
      <w:r>
        <w:t>Probléma (egyszerű kérdés, nehéz válasz)</w:t>
      </w:r>
    </w:p>
    <w:p w:rsidR="00EF2CE5" w:rsidRPr="00EB47FD" w:rsidRDefault="00EB47FD">
      <w:pPr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u∈?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pascal</m:t>
              </m:r>
            </m:sub>
          </m:sSub>
        </m:oMath>
      </m:oMathPara>
    </w:p>
    <w:p w:rsidR="00EB47FD" w:rsidRPr="00EB47FD" w:rsidRDefault="005F6B68" w:rsidP="005F6B68">
      <w:pPr>
        <w:pStyle w:val="Heading2"/>
      </w:pPr>
      <w:r>
        <w:t>Nyelvcsalád Nyelvosztály</w:t>
      </w:r>
    </w:p>
    <w:p w:rsidR="001B66CF" w:rsidRDefault="000544BF" w:rsidP="000544BF">
      <w:pPr>
        <w:pStyle w:val="Heading2"/>
      </w:pPr>
      <w:r>
        <w:t>Műveletek nyelveken</w:t>
      </w:r>
    </w:p>
    <w:p w:rsidR="001B66CF" w:rsidRPr="000544BF" w:rsidRDefault="000544BF">
      <w:pPr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∩, ∪, \</m:t>
          </m:r>
          <m:r>
            <m:rPr>
              <m:lit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 xml:space="preserve"> Δ, 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/>
          </m:bar>
        </m:oMath>
      </m:oMathPara>
    </w:p>
    <w:p w:rsidR="000544BF" w:rsidRPr="00C4616B" w:rsidRDefault="00BB14AE">
      <w:pPr>
        <w:rPr>
          <w:rFonts w:eastAsiaTheme="majorEastAsia" w:cstheme="majorBidi"/>
        </w:rPr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L</m:t>
              </m:r>
            </m:e>
          </m:ba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\L</m:t>
          </m:r>
        </m:oMath>
      </m:oMathPara>
    </w:p>
    <w:p w:rsidR="001B66CF" w:rsidRPr="00824037" w:rsidRDefault="00824037">
      <w:pPr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</m:t>
              </m:r>
            </m:e>
          </m:d>
        </m:oMath>
      </m:oMathPara>
    </w:p>
    <w:p w:rsidR="00824037" w:rsidRPr="00824037" w:rsidRDefault="00BB14AE">
      <w:pPr>
        <w:rPr>
          <w:rFonts w:eastAsiaTheme="majorEastAsia" w:cstheme="majorBid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u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-1</m:t>
                  </m:r>
                </m:sup>
              </m:sSup>
            </m:e>
            <m:e>
              <m:r>
                <w:rPr>
                  <w:rFonts w:ascii="Cambria Math" w:eastAsiaTheme="majorEastAsia" w:hAnsi="Cambria Math" w:cstheme="majorBidi"/>
                </w:rPr>
                <m:t>u∈L</m:t>
              </m:r>
            </m:e>
          </m:d>
        </m:oMath>
      </m:oMathPara>
    </w:p>
    <w:p w:rsidR="00824037" w:rsidRPr="00B933E9" w:rsidRDefault="00BB14AE">
      <w:pPr>
        <w:rPr>
          <w:rFonts w:eastAsiaTheme="majorEastAsia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uv</m:t>
              </m:r>
            </m:e>
            <m:e>
              <m:r>
                <w:rPr>
                  <w:rFonts w:ascii="Cambria Math" w:eastAsiaTheme="majorEastAsia" w:hAnsi="Cambria Math" w:cstheme="majorBidi"/>
                </w:rPr>
                <m:t>u∈</m:t>
              </m:r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L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1</m:t>
                  </m:r>
                </m:sub>
              </m:sSub>
              <m:r>
                <w:rPr>
                  <w:rFonts w:ascii="Cambria Math" w:eastAsiaTheme="majorEastAsia" w:hAnsi="Cambria Math" w:cstheme="majorBidi"/>
                </w:rPr>
                <m:t>, v∈</m:t>
              </m:r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L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b>
              </m:sSub>
            </m:e>
          </m:d>
        </m:oMath>
      </m:oMathPara>
    </w:p>
    <w:p w:rsidR="00B933E9" w:rsidRPr="00B933E9" w:rsidRDefault="00024611" w:rsidP="00024611">
      <w:pPr>
        <w:pStyle w:val="Heading3"/>
        <w:rPr>
          <w:rFonts w:eastAsiaTheme="majorEastAsia"/>
        </w:rPr>
      </w:pPr>
      <w:r>
        <w:rPr>
          <w:rFonts w:eastAsiaTheme="majorEastAsia"/>
        </w:rPr>
        <w:t>Példa</w:t>
      </w:r>
    </w:p>
    <w:p w:rsidR="001B66CF" w:rsidRPr="00683F3F" w:rsidRDefault="00BB14AE" w:rsidP="00ED7DD0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aa,b</m:t>
            </m:r>
          </m:e>
        </m:d>
      </m:oMath>
      <w:r w:rsidR="00ED7DD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ab,ba</m:t>
            </m:r>
          </m:e>
        </m:d>
      </m:oMath>
      <w:r w:rsidR="00683F3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cs="Arial"/>
              </w:rPr>
              <m:t>ab,ϵ,aaba</m:t>
            </m:r>
          </m:e>
        </m:d>
      </m:oMath>
    </w:p>
    <w:p w:rsidR="00683F3F" w:rsidRPr="00024611" w:rsidRDefault="00BB14AE" w:rsidP="00683F3F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\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={ϵ, aaba}</m:t>
          </m:r>
        </m:oMath>
      </m:oMathPara>
    </w:p>
    <w:p w:rsidR="00683F3F" w:rsidRPr="00683F3F" w:rsidRDefault="00BB14AE" w:rsidP="00683F3F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Δ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={ϵ, aaba, b</m:t>
          </m:r>
          <m:r>
            <w:rPr>
              <w:rFonts w:ascii="Cambria Math" w:hAnsi="Cambria Math"/>
            </w:rPr>
            <m:t>a}</m:t>
          </m:r>
        </m:oMath>
      </m:oMathPara>
    </w:p>
    <w:p w:rsidR="00683F3F" w:rsidRPr="00024611" w:rsidRDefault="00683F3F" w:rsidP="00683F3F">
      <m:oMath>
        <m:r>
          <w:rPr>
            <w:rFonts w:ascii="Cambria Math" w:hAnsi="Cambria Math"/>
          </w:rPr>
          <m:t>Δ=</m:t>
        </m:r>
      </m:oMath>
      <w:r>
        <w:t xml:space="preserve"> Szimmetrikus differencia, nincs a metszetben</w:t>
      </w:r>
    </w:p>
    <w:p w:rsidR="001B66CF" w:rsidRPr="00683F3F" w:rsidRDefault="00BB14AE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  <m:sup>
              <m:r>
                <w:rPr>
                  <w:rFonts w:ascii="Cambria Math" w:hAnsi="Cambria Math"/>
                </w:rPr>
                <m:t>-1</m:t>
              </m:r>
            </m:sup>
          </m:sSubSup>
          <m:r>
            <w:rPr>
              <w:rFonts w:ascii="Cambria Math" w:hAnsi="Cambria Math"/>
            </w:rPr>
            <m:t>={ba,ϵ, abaa}</m:t>
          </m:r>
        </m:oMath>
      </m:oMathPara>
    </w:p>
    <w:p w:rsidR="00683F3F" w:rsidRPr="00ED7DD0" w:rsidRDefault="00BB14AE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={aaab,aaba,bab,bba}</m:t>
          </m:r>
        </m:oMath>
      </m:oMathPara>
    </w:p>
    <w:p w:rsidR="00917B75" w:rsidRDefault="00917B75" w:rsidP="00917B75">
      <w:pPr>
        <w:pStyle w:val="Heading2"/>
      </w:pPr>
      <w:r>
        <w:t>Számosság, konkatenáció</w:t>
      </w:r>
    </w:p>
    <w:p w:rsidR="00ED7DD0" w:rsidRPr="00FB3395" w:rsidRDefault="00BB14AE">
      <w:pPr>
        <w:rPr>
          <w:rFonts w:ascii="Cambria Math" w:hAnsi="Cambria Math"/>
          <w:oMath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F950BA" w:rsidRPr="00F950BA">
        <w:t xml:space="preserve"> </w:t>
      </w:r>
      <w:proofErr w:type="gramStart"/>
      <w:r w:rsidR="00F950BA" w:rsidRPr="00F950BA">
        <w:t>és</w:t>
      </w:r>
      <w:proofErr w:type="gramEnd"/>
      <w:r w:rsidR="00F950BA" w:rsidRPr="00F950B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F950BA">
        <w:t xml:space="preserve"> véges nyelvek </w:t>
      </w:r>
      <m:oMath>
        <m:r>
          <w:rPr>
            <w:rFonts w:ascii="Cambria Math" w:hAnsi="Cambria Math"/>
          </w:rPr>
          <m:t xml:space="preserve">⇒?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=|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||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|</m:t>
        </m:r>
      </m:oMath>
    </w:p>
    <w:p w:rsidR="00823A9B" w:rsidRPr="00823A9B" w:rsidRDefault="00FB3395">
      <w:r>
        <w:t>Igen, k</w:t>
      </w:r>
      <w:r w:rsidR="00662811">
        <w:t xml:space="preserve">ivéve, ha </w:t>
      </w:r>
      <m:oMath>
        <m:r>
          <w:rPr>
            <w:rFonts w:ascii="Cambria Math" w:hAnsi="Cambria Math" w:cs="Arial"/>
          </w:rPr>
          <m:t>ϵ</m:t>
        </m:r>
      </m:oMath>
      <w:r w:rsidR="00662811">
        <w:t xml:space="preserve"> </w:t>
      </w:r>
      <w:r w:rsidR="00823A9B">
        <w:t xml:space="preserve">és még egy szó bene </w:t>
      </w:r>
      <w:r w:rsidR="00662811">
        <w:t>van mindkettőb</w:t>
      </w:r>
      <w:r w:rsidR="00823A9B">
        <w:t xml:space="preserve">en. </w:t>
      </w:r>
      <m:oMath>
        <m:r>
          <w:rPr>
            <w:rFonts w:ascii="Cambria Math" w:hAnsi="Cambria Math"/>
          </w:rPr>
          <m:t>∃u: u∈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u∈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662811" w:rsidRPr="00662811" w:rsidRDefault="00662811">
      <m:oMathPara>
        <m:oMathParaPr>
          <m:jc m:val="left"/>
        </m:oMathParaPr>
        <m:oMath>
          <m:r>
            <w:rPr>
              <w:rFonts w:ascii="Cambria Math" w:hAnsi="Cambria Math"/>
            </w:rPr>
            <m:t>∅L=∅=∅L; |∅|=0</m:t>
          </m:r>
        </m:oMath>
      </m:oMathPara>
    </w:p>
    <w:p w:rsidR="00662811" w:rsidRPr="00662811" w:rsidRDefault="00BB14AE"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≤|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||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|</m:t>
          </m:r>
        </m:oMath>
      </m:oMathPara>
    </w:p>
    <w:p w:rsidR="001B66CF" w:rsidRDefault="003A66EE" w:rsidP="00823A9B">
      <w:pPr>
        <w:pStyle w:val="Heading2"/>
      </w:pPr>
      <w:r>
        <w:t>Nyelvek h</w:t>
      </w:r>
      <w:r w:rsidR="00823A9B">
        <w:t>atvány</w:t>
      </w:r>
      <w:r>
        <w:t>a</w:t>
      </w:r>
    </w:p>
    <w:p w:rsidR="003A66EE" w:rsidRPr="003A66EE" w:rsidRDefault="00BB14AE" w:rsidP="003A66EE">
      <w:pPr>
        <w:rPr>
          <w:rFonts w:eastAsiaTheme="majorEastAsia" w:cstheme="majorBid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eastAsiaTheme="majorEastAsia" w:hAnsi="Cambria Math" w:cstheme="majorBidi"/>
            </w:rPr>
            <m:t>{ϵ}</m:t>
          </m:r>
        </m:oMath>
      </m:oMathPara>
    </w:p>
    <w:p w:rsidR="003A66EE" w:rsidRPr="003A66EE" w:rsidRDefault="00BB14AE" w:rsidP="003A66EE">
      <w:pPr>
        <w:rPr>
          <w:rFonts w:eastAsiaTheme="majorEastAsia" w:cstheme="majorBid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eastAsiaTheme="majorEastAsia" w:hAnsi="Cambria Math" w:cstheme="majorBidi"/>
            </w:rPr>
            <m:t>L</m:t>
          </m:r>
        </m:oMath>
      </m:oMathPara>
    </w:p>
    <w:p w:rsidR="003A66EE" w:rsidRPr="003A66EE" w:rsidRDefault="00BB14AE" w:rsidP="003A66EE">
      <w:pPr>
        <w:rPr>
          <w:rFonts w:eastAsiaTheme="majorEastAsia" w:cstheme="majorBid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n+1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r>
            <w:rPr>
              <w:rFonts w:ascii="Cambria Math" w:hAnsi="Cambria Math"/>
            </w:rPr>
            <m:t>L</m:t>
          </m:r>
        </m:oMath>
      </m:oMathPara>
    </w:p>
    <w:p w:rsidR="003A66EE" w:rsidRPr="009360E1" w:rsidRDefault="00BB14AE">
      <w:pPr>
        <w:rPr>
          <w:rFonts w:eastAsiaTheme="majorEastAsia" w:cstheme="majorBidi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L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L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L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L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3</m:t>
                  </m:r>
                </m:sub>
              </m:sSub>
            </m:e>
          </m:d>
        </m:oMath>
      </m:oMathPara>
    </w:p>
    <w:p w:rsidR="009360E1" w:rsidRPr="00FB3395" w:rsidRDefault="00BB14AE">
      <w:pPr>
        <w:rPr>
          <w:rFonts w:eastAsiaTheme="majorEastAsia" w:cstheme="majorBid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n+k</m:t>
              </m:r>
            </m:sup>
          </m:sSup>
          <m:r>
            <w:rPr>
              <w:rFonts w:ascii="Cambria Math" w:eastAsiaTheme="majorEastAsia" w:hAnsi="Cambria Math" w:cstheme="majorBidi"/>
            </w:rPr>
            <m:t>=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n</m:t>
              </m:r>
            </m:sup>
          </m:sSup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k</m:t>
              </m:r>
            </m:sup>
          </m:sSup>
        </m:oMath>
      </m:oMathPara>
    </w:p>
    <w:p w:rsidR="00FB3395" w:rsidRDefault="00FB3395" w:rsidP="00FB3395">
      <w:pPr>
        <w:pStyle w:val="Heading2"/>
      </w:pPr>
      <w:r>
        <w:t>Számosság, hatvány</w:t>
      </w:r>
    </w:p>
    <w:p w:rsidR="00FB3395" w:rsidRPr="00FB3395" w:rsidRDefault="00FB3395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Ha </w:t>
      </w:r>
      <m:oMath>
        <m:r>
          <w:rPr>
            <w:rFonts w:ascii="Cambria Math" w:eastAsiaTheme="majorEastAsia" w:hAnsi="Cambria Math" w:cstheme="majorBidi"/>
          </w:rPr>
          <m:t>L</m:t>
        </m:r>
      </m:oMath>
      <w:r>
        <w:rPr>
          <w:rFonts w:eastAsiaTheme="majorEastAsia" w:cstheme="majorBidi"/>
        </w:rPr>
        <w:t xml:space="preserve"> véges </w:t>
      </w:r>
      <m:oMath>
        <m:r>
          <w:rPr>
            <w:rFonts w:ascii="Cambria Math" w:eastAsiaTheme="majorEastAsia" w:hAnsi="Cambria Math" w:cstheme="majorBidi"/>
          </w:rPr>
          <m:t xml:space="preserve">⇒? </m:t>
        </m:r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L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n</m:t>
                </m:r>
              </m:sup>
            </m:sSup>
          </m:e>
        </m:d>
        <m:r>
          <w:rPr>
            <w:rFonts w:ascii="Cambria Math" w:eastAsiaTheme="majorEastAsia" w:hAnsi="Cambria Math" w:cstheme="majorBidi"/>
          </w:rPr>
          <m:t>=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L</m:t>
                </m:r>
              </m:e>
            </m:d>
          </m:e>
          <m:sup>
            <m:r>
              <w:rPr>
                <w:rFonts w:ascii="Cambria Math" w:eastAsiaTheme="majorEastAsia" w:hAnsi="Cambria Math" w:cstheme="majorBidi"/>
              </w:rPr>
              <m:t>n</m:t>
            </m:r>
          </m:sup>
        </m:sSup>
      </m:oMath>
    </w:p>
    <w:p w:rsidR="00FB3395" w:rsidRPr="00FB3395" w:rsidRDefault="00F6204D">
      <w:pPr>
        <w:rPr>
          <w:rFonts w:eastAsiaTheme="majorEastAsia" w:cstheme="majorBidi"/>
        </w:rPr>
      </w:pPr>
      <w:r>
        <w:rPr>
          <w:rFonts w:eastAsiaTheme="majorEastAsia" w:cstheme="majorBidi"/>
        </w:rPr>
        <w:t>Nem mindig.</w:t>
      </w:r>
    </w:p>
    <w:p w:rsidR="00F6204D" w:rsidRPr="00F6204D" w:rsidRDefault="00BB14AE" w:rsidP="00F6204D">
      <w:pPr>
        <w:rPr>
          <w:rFonts w:eastAsiaTheme="majorEastAsia" w:cstheme="majorBidi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L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n</m:t>
                  </m:r>
                </m:sup>
              </m:sSup>
            </m:e>
          </m:d>
          <m:r>
            <w:rPr>
              <w:rFonts w:ascii="Cambria Math" w:eastAsiaTheme="majorEastAsia" w:hAnsi="Cambria Math" w:cstheme="majorBidi"/>
            </w:rPr>
            <m:t>≤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L</m:t>
                  </m:r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n</m:t>
              </m:r>
            </m:sup>
          </m:sSup>
        </m:oMath>
      </m:oMathPara>
    </w:p>
    <w:p w:rsidR="001F1C32" w:rsidRDefault="001F1C32" w:rsidP="001F1C32">
      <w:pPr>
        <w:pStyle w:val="Heading3"/>
      </w:pPr>
      <w:r>
        <w:t>Példa</w:t>
      </w:r>
    </w:p>
    <w:p w:rsidR="001F1C32" w:rsidRPr="009F06FC" w:rsidRDefault="00BB14AE" w:rsidP="001F1C32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aa,b</m:t>
              </m:r>
            </m:e>
          </m:d>
        </m:oMath>
      </m:oMathPara>
    </w:p>
    <w:p w:rsidR="009F06FC" w:rsidRPr="009F06FC" w:rsidRDefault="00BB14AE" w:rsidP="001F1C32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 w:cs="Arial"/>
            </w:rPr>
            <m:t>ϵ</m:t>
          </m:r>
        </m:oMath>
      </m:oMathPara>
    </w:p>
    <w:p w:rsidR="009F06FC" w:rsidRPr="009F06FC" w:rsidRDefault="00BB14AE" w:rsidP="001F1C32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={aa,b}</m:t>
          </m:r>
        </m:oMath>
      </m:oMathPara>
    </w:p>
    <w:p w:rsidR="00050143" w:rsidRPr="00050143" w:rsidRDefault="00BB14AE" w:rsidP="00050143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={aaaa,aab,baa,bb}</m:t>
          </m:r>
        </m:oMath>
      </m:oMathPara>
    </w:p>
    <w:p w:rsidR="00050143" w:rsidRPr="002E238B" w:rsidRDefault="00BB14AE" w:rsidP="001F1C32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aaaaaa,aaaab,aabaa,aabb,baaaa,baab,bbaa,bbb</m:t>
              </m:r>
            </m:e>
          </m:d>
        </m:oMath>
      </m:oMathPara>
    </w:p>
    <w:p w:rsidR="002E238B" w:rsidRPr="00050143" w:rsidRDefault="00BB14AE" w:rsidP="001F1C32"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bSup>
            </m:e>
          </m:d>
          <m:r>
            <w:rPr>
              <w:rFonts w:ascii="Cambria Math" w:hAnsi="Cambria Math"/>
            </w:rPr>
            <m:t>=16</m:t>
          </m:r>
        </m:oMath>
      </m:oMathPara>
    </w:p>
    <w:p w:rsidR="00ED001D" w:rsidRDefault="00ED001D" w:rsidP="00ED001D">
      <w:pPr>
        <w:pStyle w:val="Heading2"/>
      </w:pPr>
      <w:r>
        <w:t>Félcsoport</w:t>
      </w:r>
    </w:p>
    <w:p w:rsidR="00ED001D" w:rsidRDefault="00ED001D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Egységeleme: </w:t>
      </w:r>
      <m:oMath>
        <m:r>
          <w:rPr>
            <w:rFonts w:ascii="Cambria Math" w:eastAsiaTheme="majorEastAsia" w:hAnsi="Cambria Math" w:cstheme="majorBidi"/>
          </w:rPr>
          <m:t>{</m:t>
        </m:r>
        <m:r>
          <w:rPr>
            <w:rFonts w:ascii="Cambria Math" w:eastAsiaTheme="majorEastAsia" w:hAnsi="Cambria Math" w:cs="Arial"/>
          </w:rPr>
          <m:t>ϵ</m:t>
        </m:r>
        <m:r>
          <w:rPr>
            <w:rFonts w:ascii="Cambria Math" w:eastAsiaTheme="majorEastAsia" w:hAnsi="Cambria Math" w:cstheme="majorBidi"/>
          </w:rPr>
          <m:t>}</m:t>
        </m:r>
      </m:oMath>
    </w:p>
    <w:p w:rsidR="00ED001D" w:rsidRPr="002752CA" w:rsidRDefault="00BB14AE">
      <w:pPr>
        <w:rPr>
          <w:rFonts w:eastAsiaTheme="majorEastAsia" w:cstheme="majorBidi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="Arial"/>
                </w:rPr>
                <m:t>ϵ</m:t>
              </m:r>
            </m:e>
          </m:d>
          <m:r>
            <w:rPr>
              <w:rFonts w:ascii="Cambria Math" w:eastAsiaTheme="majorEastAsia" w:hAnsi="Cambria Math" w:cstheme="majorBidi"/>
            </w:rPr>
            <m:t>L=L=L{</m:t>
          </m:r>
          <m:r>
            <w:rPr>
              <w:rFonts w:ascii="Cambria Math" w:eastAsiaTheme="majorEastAsia" w:hAnsi="Cambria Math" w:cs="Arial"/>
            </w:rPr>
            <m:t>ϵ</m:t>
          </m:r>
          <m:r>
            <w:rPr>
              <w:rFonts w:ascii="Cambria Math" w:eastAsiaTheme="majorEastAsia" w:hAnsi="Cambria Math" w:cstheme="majorBidi"/>
            </w:rPr>
            <m:t>}</m:t>
          </m:r>
        </m:oMath>
      </m:oMathPara>
    </w:p>
    <w:p w:rsidR="00ED001D" w:rsidRDefault="00F6204D" w:rsidP="001F1C32">
      <w:pPr>
        <w:pStyle w:val="Heading2"/>
      </w:pPr>
      <w:r>
        <w:t>Nyelv lezártja (</w:t>
      </w:r>
      <w:proofErr w:type="spellStart"/>
      <w:r>
        <w:t>Kleene</w:t>
      </w:r>
      <w:proofErr w:type="spellEnd"/>
      <w:r>
        <w:t xml:space="preserve"> féle lezárt)</w:t>
      </w:r>
    </w:p>
    <w:p w:rsidR="00ED001D" w:rsidRPr="00F6204D" w:rsidRDefault="00BB14AE">
      <w:pPr>
        <w:rPr>
          <w:rFonts w:eastAsiaTheme="majorEastAsia" w:cstheme="majorBid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*</m:t>
              </m:r>
            </m:sup>
          </m:sSup>
          <m:r>
            <w:rPr>
              <w:rFonts w:ascii="Cambria Math" w:eastAsiaTheme="majorEastAsia" w:hAnsi="Cambria Math" w:cstheme="majorBidi"/>
            </w:rPr>
            <m:t>=</m:t>
          </m:r>
          <m:nary>
            <m:naryPr>
              <m:chr m:val="⋃"/>
              <m:limLoc m:val="undOvr"/>
              <m:ctrlPr>
                <w:rPr>
                  <w:rFonts w:ascii="Cambria Math" w:eastAsiaTheme="majorEastAsia" w:hAnsi="Cambria Math" w:cstheme="majorBidi"/>
                  <w:i/>
                </w:rPr>
              </m:ctrlPr>
            </m:naryPr>
            <m:sub>
              <m:r>
                <w:rPr>
                  <w:rFonts w:ascii="Cambria Math" w:eastAsiaTheme="majorEastAsia" w:hAnsi="Cambria Math" w:cstheme="majorBidi"/>
                </w:rPr>
                <m:t>i=0</m:t>
              </m:r>
            </m:sub>
            <m:sup>
              <m:r>
                <w:rPr>
                  <w:rFonts w:ascii="Cambria Math" w:eastAsiaTheme="majorEastAsia" w:hAnsi="Cambria Math" w:cstheme="majorBidi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L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p>
              </m:sSup>
            </m:e>
          </m:nary>
        </m:oMath>
      </m:oMathPara>
    </w:p>
    <w:p w:rsidR="00E139B6" w:rsidRDefault="00F96891">
      <w:pPr>
        <w:rPr>
          <w:rFonts w:eastAsiaTheme="majorEastAsia" w:cstheme="majorBidi"/>
        </w:rPr>
      </w:pPr>
      <w:proofErr w:type="spellStart"/>
      <w:r>
        <w:rPr>
          <w:rFonts w:eastAsiaTheme="majorEastAsia" w:cstheme="majorBidi"/>
        </w:rPr>
        <w:t>aabaabaab</w:t>
      </w:r>
      <w:proofErr w:type="spellEnd"/>
      <w:r>
        <w:rPr>
          <w:rFonts w:eastAsiaTheme="majorEastAsia" w:cstheme="majorBidi"/>
        </w:rPr>
        <w:t>…</w:t>
      </w:r>
      <w:r w:rsidR="009676DF">
        <w:rPr>
          <w:rFonts w:eastAsiaTheme="majorEastAsia" w:cstheme="majorBidi"/>
        </w:rPr>
        <w:t xml:space="preserve"> nincs benn</w:t>
      </w:r>
      <w:r w:rsidR="00E139B6">
        <w:rPr>
          <w:rFonts w:eastAsiaTheme="majorEastAsia" w:cstheme="majorBidi"/>
        </w:rPr>
        <w:t xml:space="preserve">e, minden szónak véges hosszúnak kell </w:t>
      </w:r>
      <w:r w:rsidR="009676DF">
        <w:rPr>
          <w:rFonts w:eastAsiaTheme="majorEastAsia" w:cstheme="majorBidi"/>
        </w:rPr>
        <w:t>le</w:t>
      </w:r>
      <w:r w:rsidR="00E139B6">
        <w:rPr>
          <w:rFonts w:eastAsiaTheme="majorEastAsia" w:cstheme="majorBidi"/>
        </w:rPr>
        <w:t>nnie</w:t>
      </w:r>
      <w:r w:rsidR="009676DF">
        <w:rPr>
          <w:rFonts w:eastAsiaTheme="majorEastAsia" w:cstheme="majorBidi"/>
        </w:rPr>
        <w:t>.</w:t>
      </w:r>
    </w:p>
    <w:p w:rsidR="00F6204D" w:rsidRPr="00F6204D" w:rsidRDefault="00E139B6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∞ </w:t>
      </w:r>
      <w:proofErr w:type="gramStart"/>
      <w:r>
        <w:rPr>
          <w:rFonts w:eastAsiaTheme="majorEastAsia" w:cstheme="majorBidi"/>
        </w:rPr>
        <w:t>itt</w:t>
      </w:r>
      <w:proofErr w:type="gramEnd"/>
      <w:r>
        <w:rPr>
          <w:rFonts w:eastAsiaTheme="majorEastAsia" w:cstheme="majorBidi"/>
        </w:rPr>
        <w:t xml:space="preserve"> megszámlálhatóan végest jelent</w:t>
      </w:r>
    </w:p>
    <w:p w:rsidR="00ED001D" w:rsidRDefault="00BB14AE">
      <w:pPr>
        <w:rPr>
          <w:rFonts w:eastAsiaTheme="majorEastAsia" w:cstheme="majorBidi"/>
        </w:rPr>
      </w:pP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L</m:t>
            </m:r>
          </m:e>
          <m:sup>
            <m:r>
              <w:rPr>
                <w:rFonts w:ascii="Cambria Math" w:eastAsiaTheme="majorEastAsia" w:hAnsi="Cambria Math" w:cstheme="majorBidi"/>
              </w:rPr>
              <m:t>*</m:t>
            </m:r>
          </m:sup>
        </m:sSup>
      </m:oMath>
      <w:r w:rsidR="00E34E31">
        <w:rPr>
          <w:rFonts w:eastAsiaTheme="majorEastAsia" w:cstheme="majorBidi"/>
        </w:rPr>
        <w:t xml:space="preserve"> </w:t>
      </w:r>
      <w:proofErr w:type="gramStart"/>
      <w:r w:rsidR="00A149DD">
        <w:rPr>
          <w:rFonts w:eastAsiaTheme="majorEastAsia" w:cstheme="majorBidi"/>
        </w:rPr>
        <w:t>csak</w:t>
      </w:r>
      <w:proofErr w:type="gramEnd"/>
      <w:r w:rsidR="00A149DD">
        <w:rPr>
          <w:rFonts w:eastAsiaTheme="majorEastAsia" w:cstheme="majorBidi"/>
        </w:rPr>
        <w:t xml:space="preserve"> </w:t>
      </w:r>
      <w:r w:rsidR="00E34E31">
        <w:rPr>
          <w:rFonts w:eastAsiaTheme="majorEastAsia" w:cstheme="majorBidi"/>
        </w:rPr>
        <w:t xml:space="preserve">akkor nem végtelen, ha </w:t>
      </w:r>
      <m:oMath>
        <m:r>
          <w:rPr>
            <w:rFonts w:ascii="Cambria Math" w:eastAsiaTheme="majorEastAsia" w:hAnsi="Cambria Math" w:cstheme="majorBidi"/>
          </w:rPr>
          <m:t>∅</m:t>
        </m:r>
      </m:oMath>
      <w:r w:rsidR="00E34E31">
        <w:rPr>
          <w:rFonts w:eastAsiaTheme="majorEastAsia" w:cstheme="majorBidi"/>
        </w:rPr>
        <w:t xml:space="preserve"> vagy </w:t>
      </w:r>
      <m:oMath>
        <m:r>
          <w:rPr>
            <w:rFonts w:ascii="Cambria Math" w:eastAsiaTheme="majorEastAsia" w:hAnsi="Cambria Math" w:cstheme="majorBidi"/>
          </w:rPr>
          <m:t>{</m:t>
        </m:r>
        <m:r>
          <w:rPr>
            <w:rFonts w:ascii="Cambria Math" w:eastAsiaTheme="majorEastAsia" w:hAnsi="Cambria Math" w:cs="Arial"/>
          </w:rPr>
          <m:t>ϵ</m:t>
        </m:r>
        <m:r>
          <w:rPr>
            <w:rFonts w:ascii="Cambria Math" w:eastAsiaTheme="majorEastAsia" w:hAnsi="Cambria Math" w:cstheme="majorBidi"/>
          </w:rPr>
          <m:t>}</m:t>
        </m:r>
      </m:oMath>
      <w:r w:rsidR="00E34E31">
        <w:rPr>
          <w:rFonts w:eastAsiaTheme="majorEastAsia" w:cstheme="majorBidi"/>
        </w:rPr>
        <w:t>.</w:t>
      </w:r>
    </w:p>
    <w:p w:rsidR="00E34E31" w:rsidRPr="008C3B3B" w:rsidRDefault="008C3B3B">
      <w:pPr>
        <w:rPr>
          <w:rFonts w:ascii="Arial" w:eastAsiaTheme="majorEastAsia" w:hAnsi="Arial" w:cs="Arial"/>
        </w:rPr>
      </w:pPr>
      <w:r>
        <w:rPr>
          <w:rFonts w:eastAsiaTheme="majorEastAsia" w:cstheme="majorBidi"/>
        </w:rPr>
        <w:t xml:space="preserve">Mindkettő </w:t>
      </w:r>
      <m:oMath>
        <m:r>
          <w:rPr>
            <w:rFonts w:ascii="Cambria Math" w:eastAsiaTheme="majorEastAsia" w:hAnsi="Cambria Math" w:cstheme="majorBidi"/>
          </w:rPr>
          <m:t>={</m:t>
        </m:r>
        <m:r>
          <w:rPr>
            <w:rFonts w:ascii="Cambria Math" w:eastAsiaTheme="majorEastAsia" w:hAnsi="Cambria Math" w:cs="Arial"/>
          </w:rPr>
          <m:t>ϵ}</m:t>
        </m:r>
      </m:oMath>
      <w:r>
        <w:rPr>
          <w:rFonts w:ascii="Arial" w:eastAsiaTheme="majorEastAsia" w:hAnsi="Arial" w:cs="Arial"/>
        </w:rPr>
        <w:t xml:space="preserve">, mert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∅</m:t>
            </m:r>
          </m:e>
          <m:sup>
            <m:r>
              <w:rPr>
                <w:rFonts w:ascii="Cambria Math" w:eastAsiaTheme="majorEastAsia" w:hAnsi="Cambria Math" w:cstheme="majorBidi"/>
              </w:rPr>
              <m:t>0</m:t>
            </m:r>
          </m:sup>
        </m:sSup>
        <m:r>
          <w:rPr>
            <w:rFonts w:ascii="Cambria Math" w:eastAsiaTheme="majorEastAsia" w:hAnsi="Cambria Math" w:cstheme="majorBidi"/>
          </w:rPr>
          <m:t>=</m:t>
        </m:r>
        <m:d>
          <m:dPr>
            <m:begChr m:val="{"/>
            <m:endChr m:val="}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="Arial"/>
              </w:rPr>
              <m:t>ϵ</m:t>
            </m:r>
            <m:ctrlPr>
              <w:rPr>
                <w:rFonts w:ascii="Cambria Math" w:eastAsiaTheme="majorEastAsia" w:hAnsi="Cambria Math" w:cs="Arial"/>
                <w:i/>
              </w:rPr>
            </m:ctrlPr>
          </m:e>
        </m:d>
      </m:oMath>
    </w:p>
    <w:p w:rsidR="008C3B3B" w:rsidRDefault="008C3B3B" w:rsidP="008C3B3B">
      <w:pPr>
        <w:pStyle w:val="Heading2"/>
      </w:pPr>
      <w:r>
        <w:t>Pozitív lezárt</w:t>
      </w:r>
    </w:p>
    <w:p w:rsidR="008C3B3B" w:rsidRPr="008C3B3B" w:rsidRDefault="00BB14AE">
      <w:pPr>
        <w:rPr>
          <w:rFonts w:ascii="Cambria Math" w:eastAsiaTheme="majorEastAsia" w:hAnsi="Cambria Math" w:cs="Arial"/>
          <w:oMath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ajorEastAsia" w:hAnsi="Cambria Math" w:cs="Arial"/>
                  <w:i/>
                </w:rPr>
              </m:ctrlPr>
            </m:sSupPr>
            <m:e>
              <m:r>
                <w:rPr>
                  <w:rFonts w:ascii="Cambria Math" w:eastAsiaTheme="majorEastAsia" w:hAnsi="Cambria Math" w:cs="Arial"/>
                </w:rPr>
                <m:t>L</m:t>
              </m:r>
            </m:e>
            <m:sup>
              <m:r>
                <w:rPr>
                  <w:rFonts w:ascii="Cambria Math" w:eastAsiaTheme="majorEastAsia" w:hAnsi="Cambria Math" w:cs="Arial"/>
                </w:rPr>
                <m:t>+</m:t>
              </m:r>
            </m:sup>
          </m:sSup>
          <m:r>
            <w:rPr>
              <w:rFonts w:ascii="Cambria Math" w:eastAsiaTheme="majorEastAsia" w:hAnsi="Cambria Math" w:cs="Arial"/>
            </w:rPr>
            <m:t>=</m:t>
          </m:r>
          <m:nary>
            <m:naryPr>
              <m:chr m:val="⋃"/>
              <m:limLoc m:val="undOvr"/>
              <m:ctrlPr>
                <w:rPr>
                  <w:rFonts w:ascii="Cambria Math" w:eastAsiaTheme="majorEastAsia" w:hAnsi="Cambria Math" w:cstheme="majorBidi"/>
                  <w:i/>
                </w:rPr>
              </m:ctrlPr>
            </m:naryPr>
            <m:sub>
              <m:r>
                <w:rPr>
                  <w:rFonts w:ascii="Cambria Math" w:eastAsiaTheme="majorEastAsia" w:hAnsi="Cambria Math" w:cstheme="majorBidi"/>
                </w:rPr>
                <m:t>i=1</m:t>
              </m:r>
            </m:sub>
            <m:sup>
              <m:r>
                <w:rPr>
                  <w:rFonts w:ascii="Cambria Math" w:eastAsiaTheme="majorEastAsia" w:hAnsi="Cambria Math" w:cstheme="majorBidi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L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p>
              </m:sSup>
            </m:e>
          </m:nary>
        </m:oMath>
      </m:oMathPara>
    </w:p>
    <w:p w:rsidR="00ED001D" w:rsidRDefault="008C3B3B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Ekkor már nincs </w:t>
      </w:r>
      <w:r w:rsidR="001577B7">
        <w:rPr>
          <w:rFonts w:eastAsiaTheme="majorEastAsia" w:cstheme="majorBidi"/>
        </w:rPr>
        <w:t xml:space="preserve">mindig </w:t>
      </w:r>
      <w:r>
        <w:rPr>
          <w:rFonts w:eastAsiaTheme="majorEastAsia" w:cstheme="majorBidi"/>
        </w:rPr>
        <w:t xml:space="preserve">benne az </w:t>
      </w:r>
      <m:oMath>
        <m:r>
          <w:rPr>
            <w:rFonts w:ascii="Cambria Math" w:eastAsiaTheme="majorEastAsia" w:hAnsi="Cambria Math" w:cs="Arial"/>
          </w:rPr>
          <m:t>ϵ</m:t>
        </m:r>
      </m:oMath>
      <w:r>
        <w:rPr>
          <w:rFonts w:eastAsiaTheme="majorEastAsia" w:cstheme="majorBidi"/>
        </w:rPr>
        <w:t>.</w:t>
      </w:r>
      <w:r w:rsidR="009B1449">
        <w:rPr>
          <w:rFonts w:eastAsiaTheme="majorEastAsia" w:cstheme="majorBidi"/>
        </w:rPr>
        <w:t xml:space="preserve"> Kivéve, ha benne van </w:t>
      </w:r>
      <m:oMath>
        <m:r>
          <w:rPr>
            <w:rFonts w:ascii="Cambria Math" w:eastAsiaTheme="majorEastAsia" w:hAnsi="Cambria Math" w:cs="Arial"/>
          </w:rPr>
          <m:t>ϵ</m:t>
        </m:r>
      </m:oMath>
      <w:r w:rsidR="009B1449">
        <w:rPr>
          <w:rFonts w:eastAsiaTheme="majorEastAsia" w:cstheme="majorBidi"/>
        </w:rPr>
        <w:t xml:space="preserve"> a nyelvben.</w:t>
      </w:r>
    </w:p>
    <w:p w:rsidR="001577B7" w:rsidRPr="00C06571" w:rsidRDefault="00BB14AE">
      <w:pPr>
        <w:rPr>
          <w:rFonts w:eastAsiaTheme="majorEastAsia" w:cstheme="majorBid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+</m:t>
              </m:r>
            </m:sup>
          </m:sSup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ajorEastAsia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ajorEastAsia" w:hAnsi="Cambria Math" w:cstheme="majorBidi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eastAsiaTheme="majorEastAsia" w:hAnsi="Cambria Math" w:cstheme="majorBidi"/>
                          </w:rPr>
                          <m:t>*</m:t>
                        </m:r>
                      </m:sup>
                    </m:sSup>
                    <m:r>
                      <w:rPr>
                        <w:rFonts w:ascii="Cambria Math" w:eastAsiaTheme="majorEastAsia" w:hAnsi="Cambria Math" w:cstheme="majorBidi"/>
                      </w:rPr>
                      <m:t>, ha ϵ∈L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eastAsiaTheme="majorEastAsia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ajorEastAsia" w:hAnsi="Cambria Math" w:cstheme="majorBidi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eastAsiaTheme="majorEastAsia" w:hAnsi="Cambria Math" w:cstheme="majorBidi"/>
                          </w:rPr>
                          <m:t>*</m:t>
                        </m:r>
                      </m:sup>
                    </m:sSup>
                    <m:r>
                      <w:rPr>
                        <w:rFonts w:ascii="Cambria Math" w:eastAsiaTheme="majorEastAsia" w:hAnsi="Cambria Math" w:cstheme="majorBidi"/>
                      </w:rPr>
                      <m:t>\</m:t>
                    </m:r>
                    <m:r>
                      <m:rPr>
                        <m:lit/>
                      </m:rPr>
                      <w:rPr>
                        <w:rFonts w:ascii="Cambria Math" w:eastAsiaTheme="majorEastAsia" w:hAnsi="Cambria Math" w:cstheme="majorBidi"/>
                      </w:rPr>
                      <m:t>{</m:t>
                    </m:r>
                    <m:r>
                      <w:rPr>
                        <w:rFonts w:ascii="Cambria Math" w:eastAsiaTheme="majorEastAsia" w:hAnsi="Cambria Math" w:cstheme="majorBidi"/>
                      </w:rPr>
                      <m:t>ϵ}, ha ϵ∉L</m:t>
                    </m:r>
                  </m:e>
                </m:mr>
              </m:m>
            </m:e>
          </m:d>
        </m:oMath>
      </m:oMathPara>
    </w:p>
    <w:p w:rsidR="00C06571" w:rsidRPr="00C06571" w:rsidRDefault="000D0A8A" w:rsidP="000D0A8A">
      <w:pPr>
        <w:pStyle w:val="Heading2"/>
      </w:pPr>
      <w:r>
        <w:t>Feladatok</w:t>
      </w:r>
    </w:p>
    <w:p w:rsidR="007F6D5D" w:rsidRPr="007F6D5D" w:rsidRDefault="00BB14AE" w:rsidP="007F6D5D">
      <w:pPr>
        <w:jc w:val="both"/>
        <w:rPr>
          <w:rFonts w:eastAsiaTheme="majorEastAsia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a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b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n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|n</m:t>
              </m:r>
              <m:r>
                <m:rPr>
                  <m:scr m:val="double-struck"/>
                </m:rPr>
                <w:rPr>
                  <w:rFonts w:ascii="Cambria Math" w:eastAsiaTheme="majorEastAsia" w:hAnsi="Cambria Math" w:cstheme="majorBidi"/>
                </w:rPr>
                <m:t>∈N</m:t>
              </m:r>
            </m:e>
          </m:d>
        </m:oMath>
      </m:oMathPara>
    </w:p>
    <w:p w:rsidR="007F6D5D" w:rsidRPr="007F6D5D" w:rsidRDefault="00BB14AE" w:rsidP="007F6D5D">
      <w:pPr>
        <w:jc w:val="both"/>
        <w:rPr>
          <w:rFonts w:eastAsiaTheme="majorEastAsia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a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2n+1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b|n</m:t>
              </m:r>
              <m:r>
                <m:rPr>
                  <m:scr m:val="double-struck"/>
                </m:rPr>
                <w:rPr>
                  <w:rFonts w:ascii="Cambria Math" w:eastAsiaTheme="majorEastAsia" w:hAnsi="Cambria Math" w:cstheme="majorBidi"/>
                </w:rPr>
                <m:t>∈N</m:t>
              </m:r>
            </m:e>
          </m:d>
        </m:oMath>
      </m:oMathPara>
    </w:p>
    <w:p w:rsidR="007F6D5D" w:rsidRPr="007F6D5D" w:rsidRDefault="00BB14AE" w:rsidP="007F6D5D">
      <w:pPr>
        <w:jc w:val="both"/>
        <w:rPr>
          <w:rFonts w:eastAsiaTheme="majorEastAsia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a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2n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|n</m:t>
              </m:r>
              <m:r>
                <m:rPr>
                  <m:scr m:val="double-struck"/>
                </m:rPr>
                <w:rPr>
                  <w:rFonts w:ascii="Cambria Math" w:eastAsiaTheme="majorEastAsia" w:hAnsi="Cambria Math" w:cstheme="majorBidi"/>
                </w:rPr>
                <m:t>∈N</m:t>
              </m:r>
            </m:e>
          </m:d>
        </m:oMath>
      </m:oMathPara>
    </w:p>
    <w:p w:rsidR="00103461" w:rsidRPr="007F6D5D" w:rsidRDefault="00BB14AE" w:rsidP="00103461">
      <w:pPr>
        <w:rPr>
          <w:rFonts w:eastAsiaTheme="majorEastAsia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∩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ab</m:t>
              </m:r>
            </m:e>
          </m:d>
        </m:oMath>
      </m:oMathPara>
    </w:p>
    <w:p w:rsidR="00103461" w:rsidRPr="00103461" w:rsidRDefault="00BB14AE" w:rsidP="00103461">
      <w:pPr>
        <w:rPr>
          <w:rFonts w:eastAsiaTheme="majorEastAsia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∩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  <m:r>
            <w:rPr>
              <w:rFonts w:ascii="Cambria Math" w:eastAsiaTheme="majorEastAsia" w:hAnsi="Cambria Math" w:cstheme="majorBidi"/>
            </w:rPr>
            <m:t>=∅</m:t>
          </m:r>
        </m:oMath>
      </m:oMathPara>
    </w:p>
    <w:p w:rsidR="00103461" w:rsidRPr="00103461" w:rsidRDefault="00BB14AE" w:rsidP="00103461">
      <w:pPr>
        <w:rPr>
          <w:rFonts w:eastAsiaTheme="majorEastAsia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∩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ϵ</m:t>
              </m:r>
            </m:e>
          </m:d>
        </m:oMath>
      </m:oMathPara>
    </w:p>
    <w:p w:rsidR="00103461" w:rsidRPr="007F6D5D" w:rsidRDefault="00BB14AE" w:rsidP="00103461">
      <w:pPr>
        <w:rPr>
          <w:rFonts w:eastAsiaTheme="majorEastAsia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∪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a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b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n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 xml:space="preserve">, 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a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2n+1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b|n</m:t>
              </m:r>
              <m:r>
                <m:rPr>
                  <m:scr m:val="double-struck"/>
                </m:rPr>
                <w:rPr>
                  <w:rFonts w:ascii="Cambria Math" w:eastAsiaTheme="majorEastAsia" w:hAnsi="Cambria Math" w:cstheme="majorBidi"/>
                </w:rPr>
                <m:t>∈N</m:t>
              </m:r>
            </m:e>
          </m:d>
          <m:r>
            <w:rPr>
              <w:rFonts w:ascii="Cambria Math" w:eastAsiaTheme="majorEastAsia" w:hAnsi="Cambria Math" w:cstheme="majorBidi"/>
            </w:rPr>
            <m:t>={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i</m:t>
              </m:r>
            </m:sup>
          </m:sSup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b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i</m:t>
              </m:r>
            </m:sup>
          </m:sSup>
          <m:r>
            <w:rPr>
              <w:rFonts w:ascii="Cambria Math" w:eastAsiaTheme="majorEastAsia" w:hAnsi="Cambria Math" w:cstheme="majorBidi"/>
            </w:rPr>
            <m:t>|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i=j</m:t>
              </m:r>
            </m:e>
          </m:d>
          <m:r>
            <w:rPr>
              <w:rFonts w:ascii="Cambria Math" w:eastAsiaTheme="majorEastAsia" w:hAnsi="Cambria Math" w:cstheme="majorBidi"/>
            </w:rPr>
            <m:t>∨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2+i, j=1</m:t>
              </m:r>
            </m:e>
          </m:d>
          <m:r>
            <w:rPr>
              <w:rFonts w:ascii="Cambria Math" w:eastAsiaTheme="majorEastAsia" w:hAnsi="Cambria Math" w:cstheme="majorBidi"/>
            </w:rPr>
            <m:t>}</m:t>
          </m:r>
        </m:oMath>
      </m:oMathPara>
    </w:p>
    <w:p w:rsidR="00103461" w:rsidRPr="00D74C67" w:rsidRDefault="00BB14AE" w:rsidP="00103461">
      <w:pPr>
        <w:rPr>
          <w:rFonts w:eastAsiaTheme="majorEastAsia" w:cstheme="majorBidi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bSup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bSup>
          <m:r>
            <w:rPr>
              <w:rFonts w:ascii="Cambria Math" w:eastAsiaTheme="majorEastAsia" w:hAnsi="Cambria Math" w:cstheme="majorBidi"/>
            </w:rPr>
            <m:t>={b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2n+1</m:t>
              </m:r>
            </m:sup>
          </m:sSup>
          <m:r>
            <w:rPr>
              <w:rFonts w:ascii="Cambria Math" w:eastAsiaTheme="majorEastAsia" w:hAnsi="Cambria Math" w:cstheme="majorBidi"/>
            </w:rPr>
            <m:t>|n</m:t>
          </m:r>
          <m:r>
            <m:rPr>
              <m:scr m:val="double-struck"/>
            </m:rPr>
            <w:rPr>
              <w:rFonts w:ascii="Cambria Math" w:eastAsiaTheme="majorEastAsia" w:hAnsi="Cambria Math" w:cstheme="majorBidi"/>
            </w:rPr>
            <m:t>∈N}</m:t>
          </m:r>
        </m:oMath>
      </m:oMathPara>
    </w:p>
    <w:p w:rsidR="00D74C67" w:rsidRPr="00D74C67" w:rsidRDefault="00BB14AE" w:rsidP="00103461">
      <w:pPr>
        <w:rPr>
          <w:rFonts w:eastAsiaTheme="majorEastAsia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a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b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a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2k+1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b|n</m:t>
              </m:r>
              <m:r>
                <m:rPr>
                  <m:scr m:val="double-struck"/>
                </m:rPr>
                <w:rPr>
                  <w:rFonts w:ascii="Cambria Math" w:eastAsiaTheme="majorEastAsia" w:hAnsi="Cambria Math" w:cstheme="majorBidi"/>
                </w:rPr>
                <m:t>∈N,</m:t>
              </m:r>
              <m:r>
                <w:rPr>
                  <w:rFonts w:ascii="Cambria Math" w:eastAsiaTheme="majorEastAsia" w:hAnsi="Cambria Math" w:cstheme="majorBidi"/>
                </w:rPr>
                <m:t>k</m:t>
              </m:r>
              <m:r>
                <m:rPr>
                  <m:scr m:val="double-struck"/>
                </m:rPr>
                <w:rPr>
                  <w:rFonts w:ascii="Cambria Math" w:eastAsiaTheme="majorEastAsia" w:hAnsi="Cambria Math" w:cstheme="majorBidi"/>
                </w:rPr>
                <m:t>∈N</m:t>
              </m:r>
            </m:e>
          </m:d>
        </m:oMath>
      </m:oMathPara>
    </w:p>
    <w:p w:rsidR="00103461" w:rsidRPr="00BA14A4" w:rsidRDefault="00BB14AE" w:rsidP="00103461">
      <w:pPr>
        <w:rPr>
          <w:rFonts w:eastAsiaTheme="majorEastAsia" w:cstheme="majorBidi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bSup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  <m:sup>
              <m:r>
                <w:rPr>
                  <w:rFonts w:ascii="Cambria Math" w:eastAsiaTheme="majorEastAsia" w:hAnsi="Cambria Math" w:cstheme="majorBidi"/>
                </w:rPr>
                <m:t>*</m:t>
              </m:r>
            </m:sup>
          </m:sSubSup>
          <m:r>
            <w:rPr>
              <w:rFonts w:ascii="Cambria Math" w:eastAsiaTheme="majorEastAsia" w:hAnsi="Cambria Math" w:cstheme="majorBidi"/>
            </w:rPr>
            <m:t>=</m:t>
          </m:r>
          <m:nary>
            <m:naryPr>
              <m:chr m:val="⋃"/>
              <m:limLoc m:val="undOvr"/>
              <m:ctrlPr>
                <w:rPr>
                  <w:rFonts w:ascii="Cambria Math" w:eastAsiaTheme="majorEastAsia" w:hAnsi="Cambria Math" w:cstheme="majorBidi"/>
                  <w:i/>
                </w:rPr>
              </m:ctrlPr>
            </m:naryPr>
            <m:sub>
              <m:r>
                <w:rPr>
                  <w:rFonts w:ascii="Cambria Math" w:eastAsiaTheme="majorEastAsia" w:hAnsi="Cambria Math" w:cstheme="majorBidi"/>
                </w:rPr>
                <m:t>i=0</m:t>
              </m:r>
            </m:sub>
            <m:sup>
              <m:r>
                <w:rPr>
                  <w:rFonts w:ascii="Cambria Math" w:eastAsiaTheme="majorEastAsia" w:hAnsi="Cambria Math" w:cstheme="majorBidi"/>
                </w:rPr>
                <m:t>∞</m:t>
              </m:r>
            </m:sup>
            <m:e>
              <m:sSubSup>
                <m:sSub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eastAsiaTheme="majorEastAsia" w:hAnsi="Cambria Math" w:cstheme="majorBidi"/>
                    </w:rPr>
                    <m:t>L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b>
                <m:sup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p>
              </m:sSubSup>
            </m:e>
          </m:nary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a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ajorEastAsia" w:hAnsi="Cambria Math" w:cstheme="majorBidi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ajorEastAsia" w:hAnsi="Cambria Math" w:cstheme="majorBidi"/>
                    </w:rPr>
                    <m:t>+1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b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a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ajorEastAsia" w:hAnsi="Cambria Math" w:cstheme="majorBidi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ajorEastAsia" w:hAnsi="Cambria Math" w:cstheme="majorBidi"/>
                    </w:rPr>
                    <m:t>+1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>b…</m:t>
              </m:r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a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ajorEastAsia" w:hAnsi="Cambria Math" w:cstheme="majorBidi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ajorEastAsia" w:hAnsi="Cambria Math" w:cstheme="majorBidi"/>
                    </w:rPr>
                    <m:t>+1</m:t>
                  </m:r>
                </m:sup>
              </m:sSup>
              <m:r>
                <w:rPr>
                  <w:rFonts w:ascii="Cambria Math" w:eastAsiaTheme="majorEastAsia" w:hAnsi="Cambria Math" w:cstheme="majorBidi"/>
                </w:rPr>
                <m:t xml:space="preserve">b|k≥0, </m:t>
              </m:r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n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1</m:t>
                  </m:r>
                </m:sub>
              </m:sSub>
              <m:r>
                <w:rPr>
                  <w:rFonts w:ascii="Cambria Math" w:eastAsiaTheme="majorEastAsia" w:hAnsi="Cambria Math" w:cstheme="majorBidi"/>
                </w:rPr>
                <m:t>…</m:t>
              </m:r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n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k</m:t>
                  </m:r>
                </m:sub>
              </m:sSub>
              <m:r>
                <w:rPr>
                  <w:rFonts w:ascii="Cambria Math" w:eastAsiaTheme="majorEastAsia" w:hAnsi="Cambria Math" w:cstheme="majorBidi"/>
                </w:rPr>
                <m:t>≥0</m:t>
              </m:r>
            </m:e>
          </m:d>
        </m:oMath>
      </m:oMathPara>
    </w:p>
    <w:p w:rsidR="00ED001D" w:rsidRDefault="00985EF8" w:rsidP="00985EF8">
      <w:pPr>
        <w:pStyle w:val="Heading2"/>
      </w:pPr>
      <w:r>
        <w:t>Nyelvek tulajdonságai</w:t>
      </w:r>
    </w:p>
    <w:p w:rsidR="00C726A1" w:rsidRDefault="00C726A1" w:rsidP="00C726A1">
      <w:pPr>
        <w:pStyle w:val="Heading3"/>
        <w:rPr>
          <w:rFonts w:eastAsiaTheme="majorEastAsia"/>
        </w:rPr>
      </w:pPr>
      <w:r>
        <w:rPr>
          <w:rFonts w:eastAsiaTheme="majorEastAsia"/>
        </w:rPr>
        <w:t>1</w:t>
      </w:r>
    </w:p>
    <w:p w:rsidR="00BA14A4" w:rsidRPr="00414B82" w:rsidRDefault="00BB14AE">
      <w:pPr>
        <w:rPr>
          <w:rFonts w:eastAsiaTheme="majorEastAsia" w:cstheme="majorBidi"/>
        </w:rPr>
      </w:pP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L</m:t>
            </m:r>
          </m:e>
          <m:sub>
            <m:r>
              <w:rPr>
                <w:rFonts w:ascii="Cambria Math" w:eastAsiaTheme="majorEastAsia" w:hAnsi="Cambria Math" w:cstheme="majorBidi"/>
              </w:rPr>
              <m:t>i</m:t>
            </m:r>
          </m:sub>
        </m:sSub>
        <m:r>
          <w:rPr>
            <w:rFonts w:ascii="Cambria Math" w:eastAsiaTheme="majorEastAsia" w:hAnsi="Cambria Math" w:cstheme="majorBidi"/>
          </w:rPr>
          <m:t>≤</m:t>
        </m:r>
        <m:sSubSup>
          <m:sSubSupPr>
            <m:ctrlPr>
              <w:rPr>
                <w:rFonts w:ascii="Cambria Math" w:eastAsiaTheme="majorEastAsia" w:hAnsi="Cambria Math" w:cstheme="majorBidi"/>
                <w:i/>
              </w:rPr>
            </m:ctrlPr>
          </m:sSubSupPr>
          <m:e>
            <m:r>
              <w:rPr>
                <w:rFonts w:ascii="Cambria Math" w:eastAsiaTheme="majorEastAsia" w:hAnsi="Cambria Math" w:cstheme="majorBidi"/>
              </w:rPr>
              <m:t>L</m:t>
            </m:r>
          </m:e>
          <m:sub>
            <m:r>
              <w:rPr>
                <w:rFonts w:ascii="Cambria Math" w:eastAsiaTheme="majorEastAsia" w:hAnsi="Cambria Math" w:cstheme="majorBidi"/>
              </w:rPr>
              <m:t>i</m:t>
            </m:r>
          </m:sub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bSup>
        <m:r>
          <w:rPr>
            <w:rFonts w:ascii="Cambria Math" w:eastAsiaTheme="majorEastAsia" w:hAnsi="Cambria Math" w:cstheme="majorBidi"/>
          </w:rPr>
          <m:t xml:space="preserve"> 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1≤i≤n</m:t>
            </m:r>
          </m:e>
        </m:d>
      </m:oMath>
      <w:r w:rsidR="00EF6B35" w:rsidRPr="00EF6B35">
        <w:rPr>
          <w:rFonts w:eastAsiaTheme="majorEastAsia" w:cs="Times New Roman"/>
        </w:rPr>
        <w:t xml:space="preserve"> </w:t>
      </w:r>
      <w:proofErr w:type="gramStart"/>
      <w:r w:rsidR="00EF6B35" w:rsidRPr="00EF6B35">
        <w:rPr>
          <w:rFonts w:eastAsiaTheme="majorEastAsia" w:cs="Times New Roman"/>
        </w:rPr>
        <w:t>vagy</w:t>
      </w:r>
      <w:proofErr w:type="gramEnd"/>
      <w:r w:rsidR="00EF6B35" w:rsidRPr="00EF6B35">
        <w:rPr>
          <w:rFonts w:eastAsiaTheme="majorEastAsia" w:cs="Times New Roman"/>
        </w:rPr>
        <w:t xml:space="preserve"> </w:t>
      </w:r>
      <m:oMath>
        <m:r>
          <w:rPr>
            <w:rFonts w:ascii="Cambria Math" w:eastAsiaTheme="majorEastAsia" w:hAnsi="Cambria Math" w:cstheme="majorBidi"/>
          </w:rPr>
          <m:t>(i</m:t>
        </m:r>
        <m:r>
          <m:rPr>
            <m:scr m:val="double-struck"/>
          </m:rPr>
          <w:rPr>
            <w:rFonts w:ascii="Cambria Math" w:eastAsiaTheme="majorEastAsia" w:hAnsi="Cambria Math" w:cstheme="majorBidi"/>
          </w:rPr>
          <m:t>∈N)</m:t>
        </m:r>
      </m:oMath>
    </w:p>
    <w:p w:rsidR="00C726A1" w:rsidRPr="00414B82" w:rsidRDefault="00C726A1" w:rsidP="00C726A1">
      <w:pPr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theme="majorBidi"/>
            </w:rPr>
            <m:t>∪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i</m:t>
              </m:r>
            </m:sub>
          </m:sSub>
          <m:r>
            <w:rPr>
              <w:rFonts w:ascii="Cambria Math" w:eastAsiaTheme="majorEastAsia" w:hAnsi="Cambria Math" w:cstheme="majorBidi"/>
            </w:rPr>
            <m:t>⊆</m:t>
          </m:r>
          <m:sSubSup>
            <m:sSub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bSup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i</m:t>
              </m:r>
            </m:sub>
            <m:sup>
              <m:r>
                <w:rPr>
                  <w:rFonts w:ascii="Cambria Math" w:eastAsiaTheme="majorEastAsia" w:hAnsi="Cambria Math" w:cstheme="majorBidi"/>
                </w:rPr>
                <m:t>'</m:t>
              </m:r>
            </m:sup>
          </m:sSubSup>
        </m:oMath>
      </m:oMathPara>
    </w:p>
    <w:p w:rsidR="00C726A1" w:rsidRDefault="00C726A1" w:rsidP="00C726A1">
      <w:pPr>
        <w:pStyle w:val="Heading3"/>
        <w:rPr>
          <w:rFonts w:eastAsiaTheme="majorEastAsia"/>
        </w:rPr>
      </w:pPr>
      <w:r>
        <w:rPr>
          <w:rFonts w:eastAsiaTheme="majorEastAsia"/>
        </w:rPr>
        <w:t>2</w:t>
      </w:r>
    </w:p>
    <w:p w:rsidR="00C726A1" w:rsidRPr="00414B82" w:rsidRDefault="00BB14AE" w:rsidP="00C726A1">
      <w:pPr>
        <w:rPr>
          <w:rFonts w:eastAsiaTheme="majorEastAsia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i</m:t>
              </m:r>
            </m:sub>
          </m:sSub>
          <m:r>
            <w:rPr>
              <w:rFonts w:ascii="Cambria Math" w:eastAsiaTheme="majorEastAsia" w:hAnsi="Cambria Math" w:cstheme="majorBidi"/>
            </w:rPr>
            <m:t>⊆</m:t>
          </m:r>
          <m:sSubSup>
            <m:sSub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bSup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i</m:t>
              </m:r>
            </m:sub>
            <m:sup>
              <m:r>
                <w:rPr>
                  <w:rFonts w:ascii="Cambria Math" w:eastAsiaTheme="majorEastAsia" w:hAnsi="Cambria Math" w:cstheme="majorBidi"/>
                </w:rPr>
                <m:t>'</m:t>
              </m:r>
            </m:sup>
          </m:sSubSup>
        </m:oMath>
      </m:oMathPara>
    </w:p>
    <w:p w:rsidR="00414B82" w:rsidRPr="00C726A1" w:rsidRDefault="00BB14AE">
      <w:pPr>
        <w:rPr>
          <w:rFonts w:eastAsiaTheme="majorEastAsia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…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n</m:t>
              </m:r>
            </m:sub>
          </m:sSub>
          <m:r>
            <w:rPr>
              <w:rFonts w:ascii="Cambria Math" w:eastAsiaTheme="majorEastAsia" w:hAnsi="Cambria Math" w:cstheme="majorBidi"/>
            </w:rPr>
            <m:t>⊆</m:t>
          </m:r>
          <m:sSubSup>
            <m:sSub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bSup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  <m:sup>
              <m:r>
                <w:rPr>
                  <w:rFonts w:ascii="Cambria Math" w:eastAsiaTheme="majorEastAsia" w:hAnsi="Cambria Math" w:cstheme="majorBidi"/>
                </w:rPr>
                <m:t>'</m:t>
              </m:r>
            </m:sup>
          </m:sSubSup>
          <m:r>
            <w:rPr>
              <w:rFonts w:ascii="Cambria Math" w:eastAsiaTheme="majorEastAsia" w:hAnsi="Cambria Math" w:cstheme="majorBidi"/>
            </w:rPr>
            <m:t>…</m:t>
          </m:r>
          <m:sSubSup>
            <m:sSub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bSup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n</m:t>
              </m:r>
            </m:sub>
            <m:sup>
              <m:r>
                <w:rPr>
                  <w:rFonts w:ascii="Cambria Math" w:eastAsiaTheme="majorEastAsia" w:hAnsi="Cambria Math" w:cstheme="majorBidi"/>
                </w:rPr>
                <m:t>'</m:t>
              </m:r>
            </m:sup>
          </m:sSubSup>
        </m:oMath>
      </m:oMathPara>
    </w:p>
    <w:p w:rsidR="00C726A1" w:rsidRDefault="00674344" w:rsidP="00674344">
      <w:pPr>
        <w:pStyle w:val="Heading3"/>
        <w:rPr>
          <w:rFonts w:eastAsiaTheme="majorEastAsia"/>
        </w:rPr>
      </w:pPr>
      <w:r>
        <w:rPr>
          <w:rFonts w:eastAsiaTheme="majorEastAsia"/>
        </w:rPr>
        <w:t>3</w:t>
      </w:r>
    </w:p>
    <w:p w:rsidR="00674344" w:rsidRPr="00674344" w:rsidRDefault="00674344" w:rsidP="00674344">
      <w:pPr>
        <w:rPr>
          <w:rFonts w:eastAsiaTheme="majorEastAsia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L⊆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 xml:space="preserve">⇒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⊆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</m:oMath>
      </m:oMathPara>
    </w:p>
    <w:p w:rsidR="00674344" w:rsidRPr="00674344" w:rsidRDefault="001B6B9C" w:rsidP="001B6B9C">
      <w:pPr>
        <w:pStyle w:val="Heading3"/>
        <w:rPr>
          <w:rFonts w:eastAsiaTheme="majorEastAsia"/>
        </w:rPr>
      </w:pPr>
      <w:r>
        <w:rPr>
          <w:rFonts w:eastAsiaTheme="majorEastAsia"/>
        </w:rPr>
        <w:t>4</w:t>
      </w:r>
    </w:p>
    <w:p w:rsidR="00BA14A4" w:rsidRPr="00D347C0" w:rsidRDefault="00D347C0">
      <w:pPr>
        <w:rPr>
          <w:rFonts w:eastAsiaTheme="majorEastAsia" w:cs="Times New Roman"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theme="majorBidi"/>
            </w:rPr>
            <m:t>L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∪</m:t>
              </m:r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L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b>
              </m:sSub>
            </m:e>
          </m:d>
          <m:r>
            <w:rPr>
              <w:rFonts w:ascii="Cambria Math" w:eastAsiaTheme="majorEastAsia" w:hAnsi="Cambria Math" w:cstheme="majorBidi"/>
            </w:rPr>
            <m:t>=∪L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i</m:t>
              </m:r>
            </m:sub>
          </m:sSub>
        </m:oMath>
      </m:oMathPara>
    </w:p>
    <w:p w:rsidR="00D347C0" w:rsidRPr="00D347C0" w:rsidRDefault="00D347C0">
      <w:pPr>
        <w:rPr>
          <w:rFonts w:eastAsiaTheme="majorEastAsia" w:cs="Times New Roman"/>
        </w:rPr>
      </w:pPr>
      <w:r>
        <w:rPr>
          <w:rFonts w:eastAsiaTheme="majorEastAsia" w:cs="Times New Roman"/>
        </w:rPr>
        <w:t>K</w:t>
      </w:r>
      <w:r w:rsidRPr="00D347C0">
        <w:rPr>
          <w:rFonts w:eastAsiaTheme="majorEastAsia" w:cs="Times New Roman"/>
        </w:rPr>
        <w:t>étirányú tartalmazás:</w:t>
      </w:r>
      <w:r>
        <w:rPr>
          <w:rFonts w:eastAsiaTheme="majorEastAsia" w:cs="Times New Roman"/>
        </w:rPr>
        <w:t xml:space="preserve"> </w:t>
      </w:r>
      <m:oMath>
        <m:r>
          <w:rPr>
            <w:rFonts w:ascii="Cambria Math" w:eastAsiaTheme="majorEastAsia" w:hAnsi="Cambria Math" w:cs="Times New Roman"/>
          </w:rPr>
          <m:t>⊆ ⊇</m:t>
        </m:r>
      </m:oMath>
    </w:p>
    <w:p w:rsidR="00BA14A4" w:rsidRDefault="003865F4" w:rsidP="003865F4">
      <w:pPr>
        <w:pStyle w:val="Heading3"/>
        <w:rPr>
          <w:rFonts w:eastAsiaTheme="majorEastAsia"/>
        </w:rPr>
      </w:pPr>
      <w:r>
        <w:rPr>
          <w:rFonts w:eastAsiaTheme="majorEastAsia"/>
        </w:rPr>
        <w:t>5</w:t>
      </w:r>
    </w:p>
    <w:p w:rsidR="00BA14A4" w:rsidRPr="001927E5" w:rsidRDefault="00BB14AE">
      <w:pPr>
        <w:rPr>
          <w:rFonts w:eastAsiaTheme="majorEastAsia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ajorEastAsia" w:hAnsi="Cambria Math" w:cstheme="majorBidi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ajorEastAsia" w:hAnsi="Cambria Math" w:cstheme="majorBidi"/>
                    </w:rPr>
                    <m:t>∩</m:t>
                  </m:r>
                  <m:sSub>
                    <m:sSub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ajorEastAsia" w:hAnsi="Cambria Math" w:cstheme="majorBidi"/>
                        </w:rPr>
                        <m:t>3</m:t>
                      </m:r>
                    </m:sub>
                  </m:sSub>
                </m:e>
              </m:d>
            </m:sub>
          </m:sSub>
          <m:r>
            <w:rPr>
              <w:rFonts w:ascii="Cambria Math" w:eastAsiaTheme="majorEastAsia" w:hAnsi="Cambria Math" w:cstheme="majorBidi"/>
            </w:rPr>
            <m:t>≠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∩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</m:oMath>
      </m:oMathPara>
    </w:p>
    <w:p w:rsidR="001927E5" w:rsidRPr="001927E5" w:rsidRDefault="00560528" w:rsidP="00560528">
      <w:pPr>
        <w:pStyle w:val="Heading2"/>
      </w:pPr>
      <w:proofErr w:type="spellStart"/>
      <w:r>
        <w:t>Prefix</w:t>
      </w:r>
      <w:proofErr w:type="spellEnd"/>
      <w:r>
        <w:t xml:space="preserve"> (kezdőszelet) </w:t>
      </w:r>
      <w:proofErr w:type="spellStart"/>
      <w:r>
        <w:t>Suffix</w:t>
      </w:r>
      <w:proofErr w:type="spellEnd"/>
      <w:r>
        <w:t xml:space="preserve"> (</w:t>
      </w:r>
      <w:proofErr w:type="spellStart"/>
      <w:r>
        <w:t>postfix</w:t>
      </w:r>
      <w:proofErr w:type="spellEnd"/>
      <w:r>
        <w:t>, végszelet)</w:t>
      </w:r>
    </w:p>
    <w:p w:rsidR="00BA14A4" w:rsidRDefault="00560528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v</m:t>
        </m:r>
      </m:oMath>
      <w:r>
        <w:rPr>
          <w:rFonts w:eastAsiaTheme="majorEastAsia" w:cstheme="majorBidi"/>
        </w:rPr>
        <w:t xml:space="preserve"> </w:t>
      </w:r>
      <w:proofErr w:type="gramStart"/>
      <w:r>
        <w:rPr>
          <w:rFonts w:eastAsiaTheme="majorEastAsia" w:cstheme="majorBidi"/>
        </w:rPr>
        <w:t>az</w:t>
      </w:r>
      <w:proofErr w:type="gramEnd"/>
      <w:r>
        <w:rPr>
          <w:rFonts w:eastAsiaTheme="majorEastAsia" w:cstheme="majorBidi"/>
        </w:rPr>
        <w:t xml:space="preserve"> </w:t>
      </w:r>
      <m:oMath>
        <m:r>
          <w:rPr>
            <w:rFonts w:ascii="Cambria Math" w:eastAsiaTheme="majorEastAsia" w:hAnsi="Cambria Math" w:cstheme="majorBidi"/>
          </w:rPr>
          <m:t>u</m:t>
        </m:r>
      </m:oMath>
      <w:r>
        <w:rPr>
          <w:rFonts w:eastAsiaTheme="majorEastAsia" w:cstheme="majorBidi"/>
        </w:rPr>
        <w:t xml:space="preserve"> prefixe, ha </w:t>
      </w:r>
      <m:oMath>
        <m:r>
          <w:rPr>
            <w:rFonts w:ascii="Cambria Math" w:eastAsiaTheme="majorEastAsia" w:hAnsi="Cambria Math" w:cstheme="majorBidi"/>
          </w:rPr>
          <m:t>∃w: u=vw</m:t>
        </m:r>
      </m:oMath>
    </w:p>
    <w:p w:rsidR="00560528" w:rsidRDefault="00560528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v</m:t>
        </m:r>
      </m:oMath>
      <w:r>
        <w:rPr>
          <w:rFonts w:eastAsiaTheme="majorEastAsia" w:cstheme="majorBidi"/>
        </w:rPr>
        <w:t xml:space="preserve"> </w:t>
      </w:r>
      <w:proofErr w:type="gramStart"/>
      <w:r>
        <w:rPr>
          <w:rFonts w:eastAsiaTheme="majorEastAsia" w:cstheme="majorBidi"/>
        </w:rPr>
        <w:t>az</w:t>
      </w:r>
      <w:proofErr w:type="gramEnd"/>
      <w:r>
        <w:rPr>
          <w:rFonts w:eastAsiaTheme="majorEastAsia" w:cstheme="majorBidi"/>
        </w:rPr>
        <w:t xml:space="preserve"> </w:t>
      </w:r>
      <m:oMath>
        <m:r>
          <w:rPr>
            <w:rFonts w:ascii="Cambria Math" w:eastAsiaTheme="majorEastAsia" w:hAnsi="Cambria Math" w:cstheme="majorBidi"/>
          </w:rPr>
          <m:t>u</m:t>
        </m:r>
      </m:oMath>
      <w:r>
        <w:rPr>
          <w:rFonts w:eastAsiaTheme="majorEastAsia" w:cstheme="majorBidi"/>
        </w:rPr>
        <w:t xml:space="preserve"> suffixe, ha </w:t>
      </w:r>
      <m:oMath>
        <m:r>
          <w:rPr>
            <w:rFonts w:ascii="Cambria Math" w:eastAsiaTheme="majorEastAsia" w:hAnsi="Cambria Math" w:cstheme="majorBidi"/>
          </w:rPr>
          <m:t>∃w: u=wv</m:t>
        </m:r>
      </m:oMath>
    </w:p>
    <w:p w:rsidR="00560528" w:rsidRPr="008D5ED9" w:rsidRDefault="008D5ED9" w:rsidP="00560528">
      <w:pPr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theme="majorBidi"/>
            </w:rPr>
            <m:t>Pre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aaba</m:t>
              </m:r>
            </m:e>
          </m:d>
          <m:r>
            <w:rPr>
              <w:rFonts w:ascii="Cambria Math" w:eastAsiaTheme="majorEastAsia" w:hAnsi="Cambria Math" w:cstheme="majorBidi"/>
            </w:rPr>
            <m:t>={ϵ, a, aa, aab, aaba}</m:t>
          </m:r>
        </m:oMath>
      </m:oMathPara>
    </w:p>
    <w:p w:rsidR="00BA14A4" w:rsidRPr="008D5ED9" w:rsidRDefault="008D5ED9">
      <w:pPr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theme="majorBidi"/>
            </w:rPr>
            <m:t>Suf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aaba</m:t>
              </m:r>
            </m:e>
          </m:d>
          <m:r>
            <w:rPr>
              <w:rFonts w:ascii="Cambria Math" w:eastAsiaTheme="majorEastAsia" w:hAnsi="Cambria Math" w:cstheme="majorBidi"/>
            </w:rPr>
            <m:t>={ϵ,a, ba, aba, aaba}</m:t>
          </m:r>
        </m:oMath>
      </m:oMathPara>
    </w:p>
    <w:p w:rsidR="000C1C4F" w:rsidRPr="000C1C4F" w:rsidRDefault="000C1C4F" w:rsidP="000C1C4F">
      <w:pPr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theme="majorBidi"/>
            </w:rPr>
            <m:t>Pre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</m:d>
          <m:r>
            <w:rPr>
              <w:rFonts w:ascii="Cambria Math" w:eastAsiaTheme="majorEastAsia" w:hAnsi="Cambria Math" w:cstheme="majorBidi"/>
            </w:rPr>
            <m:t>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eastAsiaTheme="majorEastAsia" w:hAnsi="Cambria Math" w:cstheme="majorBidi"/>
                  <w:i/>
                </w:rPr>
              </m:ctrlPr>
            </m:naryPr>
            <m:sub>
              <m:r>
                <w:rPr>
                  <w:rFonts w:ascii="Cambria Math" w:eastAsiaTheme="majorEastAsia" w:hAnsi="Cambria Math" w:cstheme="majorBidi"/>
                </w:rPr>
                <m:t>u∈L</m:t>
              </m:r>
            </m:sub>
            <m:sup/>
            <m:e>
              <m:r>
                <w:rPr>
                  <w:rFonts w:ascii="Cambria Math" w:eastAsiaTheme="majorEastAsia" w:hAnsi="Cambria Math" w:cstheme="majorBidi"/>
                </w:rPr>
                <m:t>Pre</m:t>
              </m:r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u</m:t>
                  </m:r>
                </m:e>
              </m:d>
            </m:e>
          </m:nary>
        </m:oMath>
      </m:oMathPara>
    </w:p>
    <w:p w:rsidR="000C1C4F" w:rsidRPr="000C1C4F" w:rsidRDefault="000C1C4F" w:rsidP="000C1C4F">
      <w:pPr>
        <w:rPr>
          <w:rFonts w:eastAsiaTheme="majorEastAsia" w:cstheme="majorBidi"/>
        </w:rPr>
      </w:pPr>
      <m:oMathPara>
        <m:oMathParaPr>
          <m:jc m:val="left"/>
        </m:oMathParaPr>
        <m:oMath>
          <m:r>
            <w:rPr>
              <w:rFonts w:ascii="Cambria Math" w:eastAsiaTheme="majorEastAsia" w:hAnsi="Cambria Math" w:cstheme="majorBidi"/>
            </w:rPr>
            <m:t>Suf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</m:d>
          <m:r>
            <w:rPr>
              <w:rFonts w:ascii="Cambria Math" w:eastAsiaTheme="majorEastAsia" w:hAnsi="Cambria Math" w:cstheme="majorBidi"/>
            </w:rPr>
            <m:t>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eastAsiaTheme="majorEastAsia" w:hAnsi="Cambria Math" w:cstheme="majorBidi"/>
                  <w:i/>
                </w:rPr>
              </m:ctrlPr>
            </m:naryPr>
            <m:sub>
              <m:r>
                <w:rPr>
                  <w:rFonts w:ascii="Cambria Math" w:eastAsiaTheme="majorEastAsia" w:hAnsi="Cambria Math" w:cstheme="majorBidi"/>
                </w:rPr>
                <m:t>u∈L</m:t>
              </m:r>
            </m:sub>
            <m:sup/>
            <m:e>
              <m:r>
                <w:rPr>
                  <w:rFonts w:ascii="Cambria Math" w:eastAsiaTheme="majorEastAsia" w:hAnsi="Cambria Math" w:cstheme="majorBidi"/>
                </w:rPr>
                <m:t>Suf</m:t>
              </m:r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u</m:t>
                  </m:r>
                </m:e>
              </m:d>
            </m:e>
          </m:nary>
        </m:oMath>
      </m:oMathPara>
    </w:p>
    <w:p w:rsidR="00BA14A4" w:rsidRDefault="005E2807" w:rsidP="005E2807">
      <w:pPr>
        <w:pStyle w:val="Heading2"/>
      </w:pPr>
      <w:r>
        <w:t>HF</w:t>
      </w:r>
    </w:p>
    <w:p w:rsidR="006046F3" w:rsidRPr="00DB3037" w:rsidRDefault="00DB3037" w:rsidP="005E2807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L={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2n+1</m:t>
              </m:r>
            </m:sup>
          </m:sSup>
          <m:r>
            <w:rPr>
              <w:rFonts w:ascii="Cambria Math" w:hAnsi="Cambria Math"/>
            </w:rPr>
            <m:t>b|n</m:t>
          </m:r>
          <m:r>
            <m:rPr>
              <m:scr m:val="double-struck"/>
            </m:rPr>
            <w:rPr>
              <w:rFonts w:ascii="Cambria Math" w:hAnsi="Cambria Math"/>
            </w:rPr>
            <m:t>∈N}</m:t>
          </m:r>
        </m:oMath>
      </m:oMathPara>
    </w:p>
    <w:p w:rsidR="005E2807" w:rsidRPr="00DB3037" w:rsidRDefault="00DB3037" w:rsidP="005E2807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Pre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</m:t>
              </m:r>
            </m:e>
          </m:d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2n+1</m:t>
                  </m:r>
                </m:sup>
              </m:sSup>
              <m:r>
                <w:rPr>
                  <w:rFonts w:ascii="Cambria Math" w:hAnsi="Cambria Math"/>
                </w:rPr>
                <m:t>b</m:t>
              </m:r>
            </m:e>
            <m:e>
              <m:r>
                <w:rPr>
                  <w:rFonts w:ascii="Cambria Math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∈N</m:t>
              </m:r>
            </m:e>
          </m:d>
          <m:r>
            <w:rPr>
              <w:rFonts w:ascii="Cambria Math" w:hAnsi="Cambria Math"/>
            </w:rPr>
            <m:t>∪{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|n</m:t>
          </m:r>
          <m:r>
            <m:rPr>
              <m:scr m:val="double-struck"/>
            </m:rPr>
            <w:rPr>
              <w:rFonts w:ascii="Cambria Math" w:hAnsi="Cambria Math"/>
            </w:rPr>
            <m:t>∈N}∪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ϵ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d>
        </m:oMath>
      </m:oMathPara>
    </w:p>
    <w:p w:rsidR="006046F3" w:rsidRPr="00DB3037" w:rsidRDefault="00DB3037" w:rsidP="005E2807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Suf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</m:t>
              </m:r>
            </m:e>
          </m:d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b</m:t>
              </m:r>
            </m:e>
            <m:e>
              <m:r>
                <w:rPr>
                  <w:rFonts w:ascii="Cambria Math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∈N</m:t>
              </m:r>
            </m:e>
          </m:d>
          <m:r>
            <w:rPr>
              <w:rFonts w:ascii="Cambria Math" w:eastAsiaTheme="majorEastAsia" w:hAnsi="Cambria Math" w:cstheme="majorBidi"/>
            </w:rPr>
            <m:t>∪</m:t>
          </m:r>
          <m:d>
            <m:dPr>
              <m:begChr m:val="{"/>
              <m:endChr m:val="}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b</m:t>
              </m:r>
            </m:e>
          </m:d>
          <m:r>
            <w:rPr>
              <w:rFonts w:ascii="Cambria Math" w:hAnsi="Cambria Math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ϵ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e>
          </m:d>
        </m:oMath>
      </m:oMathPara>
    </w:p>
    <w:p w:rsidR="005E2807" w:rsidRPr="00DB3037" w:rsidRDefault="00BB14AE" w:rsidP="005E2807">
      <w:pPr>
        <w:rPr>
          <w:rFonts w:ascii="Cambria Math" w:hAnsi="Cambria Math"/>
          <w:oMath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proofErr w:type="gramStart"/>
      <w:r w:rsidR="00092235">
        <w:rPr>
          <w:rFonts w:eastAsiaTheme="majorEastAsia" w:cstheme="majorBidi"/>
        </w:rPr>
        <w:t>,</w:t>
      </w:r>
      <w:proofErr w:type="gramEnd"/>
      <w:r w:rsidR="00092235">
        <w:rPr>
          <w:rFonts w:eastAsiaTheme="majorEastAsia" w:cstheme="majorBidi"/>
        </w:rPr>
        <w:t xml:space="preserve"> </w:t>
      </w:r>
      <w:r>
        <w:rPr>
          <w:rFonts w:eastAsiaTheme="majorEastAsia" w:cstheme="majorBidi"/>
        </w:rPr>
        <w:t xml:space="preserve">mert </w:t>
      </w:r>
      <w:r w:rsidR="004F3788">
        <w:rPr>
          <w:rFonts w:eastAsiaTheme="majorEastAsia" w:cstheme="majorBidi"/>
        </w:rPr>
        <w:t>benne van mind</w:t>
      </w:r>
      <w:r w:rsidR="00ED635C">
        <w:rPr>
          <w:rFonts w:eastAsiaTheme="majorEastAsia" w:cstheme="majorBidi"/>
        </w:rPr>
        <w:t>en lehetséges konkatenáció mindkettőben</w:t>
      </w:r>
      <w:r w:rsidR="004F3788">
        <w:rPr>
          <w:rFonts w:eastAsiaTheme="majorEastAsia" w:cstheme="majorBidi"/>
        </w:rPr>
        <w:t>.</w:t>
      </w:r>
      <w:r w:rsidR="00ED635C">
        <w:rPr>
          <w:rFonts w:eastAsiaTheme="majorEastAsia" w:cstheme="majorBidi"/>
        </w:rPr>
        <w:t xml:space="preserve"> k db konkatenáció = i+j </w:t>
      </w:r>
      <w:r w:rsidR="003E32E5">
        <w:rPr>
          <w:rFonts w:eastAsiaTheme="majorEastAsia" w:cstheme="majorBidi"/>
        </w:rPr>
        <w:t xml:space="preserve">db </w:t>
      </w:r>
      <w:r w:rsidR="00ED635C">
        <w:rPr>
          <w:rFonts w:eastAsiaTheme="majorEastAsia" w:cstheme="majorBidi"/>
        </w:rPr>
        <w:t>konkatenáció</w:t>
      </w:r>
      <w:r w:rsidR="003E32E5">
        <w:rPr>
          <w:rFonts w:eastAsiaTheme="majorEastAsia" w:cstheme="majorBidi"/>
        </w:rPr>
        <w:t xml:space="preserve"> (1</w:t>
      </w:r>
      <w:proofErr w:type="gramStart"/>
      <w:r w:rsidR="003E32E5">
        <w:rPr>
          <w:rFonts w:eastAsiaTheme="majorEastAsia" w:cstheme="majorBidi"/>
        </w:rPr>
        <w:t>..</w:t>
      </w:r>
      <w:proofErr w:type="gramEnd"/>
      <w:r w:rsidR="003E32E5">
        <w:rPr>
          <w:rFonts w:eastAsiaTheme="majorEastAsia" w:cstheme="majorBidi"/>
        </w:rPr>
        <w:t>∞)</w:t>
      </w:r>
    </w:p>
    <w:p w:rsidR="005E2807" w:rsidRPr="00DB3037" w:rsidRDefault="00BB14AE" w:rsidP="005E2807">
      <w:pPr>
        <w:rPr>
          <w:rFonts w:ascii="Cambria Math" w:hAnsi="Cambria Math"/>
          <w:oMath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proofErr w:type="gramStart"/>
      <w:r w:rsidR="00092235">
        <w:rPr>
          <w:rFonts w:eastAsiaTheme="majorEastAsia" w:cstheme="majorBidi"/>
        </w:rPr>
        <w:t>,</w:t>
      </w:r>
      <w:proofErr w:type="gramEnd"/>
      <w:r w:rsidR="00092235">
        <w:rPr>
          <w:rFonts w:eastAsiaTheme="majorEastAsia" w:cstheme="majorBidi"/>
        </w:rPr>
        <w:t xml:space="preserve"> </w:t>
      </w:r>
      <w:r w:rsidR="00CF490C">
        <w:rPr>
          <w:rFonts w:eastAsiaTheme="majorEastAsia" w:cstheme="majorBidi"/>
        </w:rPr>
        <w:t xml:space="preserve">mert </w:t>
      </w:r>
      <w:r w:rsidR="00ED635C">
        <w:rPr>
          <w:rFonts w:eastAsiaTheme="majorEastAsia" w:cstheme="majorBidi"/>
        </w:rPr>
        <w:t>akárhány természetes szám összege is természetes szám.</w:t>
      </w:r>
    </w:p>
    <w:p w:rsidR="005E2807" w:rsidRPr="00A4496C" w:rsidRDefault="00BB14AE" w:rsidP="005E2807">
      <w:pPr>
        <w:rPr>
          <w:rFonts w:ascii="Cambria Math" w:hAnsi="Cambria Math"/>
          <w:oMath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bSup>
                </m:e>
              </m:d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</m:oMath>
      </m:oMathPara>
    </w:p>
    <w:p w:rsidR="00BA14A4" w:rsidRPr="00591434" w:rsidRDefault="00BB14AE">
      <w:pPr>
        <w:rPr>
          <w:rFonts w:ascii="Cambria Math" w:eastAsiaTheme="majorEastAsia" w:hAnsi="Cambria Math" w:cstheme="majorBidi"/>
          <w:oMath/>
        </w:rPr>
      </w:pPr>
      <m:oMathPara>
        <m:oMath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ajorEastAsia" w:hAnsi="Cambria Math" w:cstheme="majorBidi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ajorEastAsia" w:hAnsi="Cambria Math" w:cstheme="majorBidi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  <m:r>
            <w:rPr>
              <w:rFonts w:ascii="Cambria Math" w:eastAsiaTheme="majorEastAsia" w:hAnsi="Cambria Math" w:cstheme="majorBidi"/>
            </w:rPr>
            <m:t>=</m:t>
          </m:r>
          <m:sSubSup>
            <m:sSub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bSup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bSup>
          <m:sSubSup>
            <m:sSub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bSup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bSup>
          <w:bookmarkStart w:id="0" w:name="_GoBack"/>
          <w:bookmarkEnd w:id="0"/>
        </m:oMath>
      </m:oMathPara>
    </w:p>
    <w:p w:rsidR="00BA14A4" w:rsidRPr="00591434" w:rsidRDefault="00BB14AE">
      <m:oMathPara>
        <m:oMath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uv</m:t>
                  </m:r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  <m:r>
            <w:rPr>
              <w:rFonts w:ascii="Cambria Math" w:eastAsiaTheme="majorEastAsia" w:hAnsi="Cambria Math" w:cstheme="majorBidi"/>
            </w:rPr>
            <m:t>=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v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u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-1</m:t>
              </m:r>
            </m:sup>
          </m:sSup>
        </m:oMath>
      </m:oMathPara>
    </w:p>
    <w:p w:rsidR="007564D6" w:rsidRPr="00ED001D" w:rsidRDefault="005C5A13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u</m:t>
        </m:r>
      </m:oMath>
      <w:r w:rsidR="006046F3">
        <w:rPr>
          <w:rFonts w:eastAsiaTheme="majorEastAsia" w:cstheme="majorBidi"/>
        </w:rPr>
        <w:t xml:space="preserve"> </w:t>
      </w:r>
      <w:proofErr w:type="gramStart"/>
      <w:r w:rsidR="006046F3">
        <w:rPr>
          <w:rFonts w:eastAsiaTheme="majorEastAsia" w:cstheme="majorBidi"/>
        </w:rPr>
        <w:t>palindr</w:t>
      </w:r>
      <w:r w:rsidR="008B2A4B">
        <w:rPr>
          <w:rFonts w:eastAsiaTheme="majorEastAsia" w:cstheme="majorBidi"/>
        </w:rPr>
        <w:t>o</w:t>
      </w:r>
      <w:r w:rsidR="006046F3">
        <w:rPr>
          <w:rFonts w:eastAsiaTheme="majorEastAsia" w:cstheme="majorBidi"/>
        </w:rPr>
        <w:t>m</w:t>
      </w:r>
      <w:proofErr w:type="gramEnd"/>
      <w:r w:rsidR="006046F3">
        <w:rPr>
          <w:rFonts w:eastAsiaTheme="majorEastAsia" w:cstheme="majorBidi"/>
        </w:rPr>
        <w:t xml:space="preserve"> (tükörszó), ha </w:t>
      </w:r>
      <m:oMath>
        <m:r>
          <w:rPr>
            <w:rFonts w:ascii="Cambria Math" w:eastAsiaTheme="majorEastAsia" w:hAnsi="Cambria Math" w:cstheme="majorBidi"/>
          </w:rPr>
          <m:t>u=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u</m:t>
            </m:r>
          </m:e>
          <m:sup>
            <m:r>
              <w:rPr>
                <w:rFonts w:ascii="Cambria Math" w:eastAsiaTheme="majorEastAsia" w:hAnsi="Cambria Math" w:cstheme="majorBidi"/>
              </w:rPr>
              <m:t>-1</m:t>
            </m:r>
          </m:sup>
        </m:sSup>
      </m:oMath>
      <w:r w:rsidR="00F362B7">
        <w:rPr>
          <w:rFonts w:eastAsiaTheme="majorEastAsia" w:cstheme="majorBidi"/>
        </w:rPr>
        <w:t xml:space="preserve">. </w:t>
      </w:r>
      <m:oMath>
        <m:r>
          <w:rPr>
            <w:rFonts w:ascii="Cambria Math" w:eastAsiaTheme="majorEastAsia" w:hAnsi="Cambria Math" w:cstheme="majorBidi"/>
          </w:rPr>
          <m:t>u</m:t>
        </m:r>
      </m:oMath>
      <w:r w:rsidR="00F362B7">
        <w:rPr>
          <w:rFonts w:eastAsiaTheme="majorEastAsia" w:cstheme="majorBidi"/>
        </w:rPr>
        <w:t xml:space="preserve"> palindr</w:t>
      </w:r>
      <w:r>
        <w:rPr>
          <w:rFonts w:eastAsiaTheme="majorEastAsia" w:cstheme="majorBidi"/>
        </w:rPr>
        <w:t>o</w:t>
      </w:r>
      <w:r w:rsidR="00F362B7">
        <w:rPr>
          <w:rFonts w:eastAsiaTheme="majorEastAsia" w:cstheme="majorBidi"/>
        </w:rPr>
        <w:t xml:space="preserve">m </w:t>
      </w:r>
      <m:oMath>
        <m:r>
          <w:rPr>
            <w:rFonts w:ascii="Cambria Math" w:eastAsiaTheme="majorEastAsia" w:hAnsi="Cambria Math" w:cstheme="majorBidi"/>
          </w:rPr>
          <m:t xml:space="preserve">⇔ 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u</m:t>
            </m:r>
          </m:e>
          <m:sup>
            <m:r>
              <w:rPr>
                <w:rFonts w:ascii="Cambria Math" w:eastAsiaTheme="majorEastAsia" w:hAnsi="Cambria Math" w:cstheme="majorBidi"/>
              </w:rPr>
              <m:t>n</m:t>
            </m:r>
          </m:sup>
        </m:sSup>
      </m:oMath>
      <w:r w:rsidR="00F362B7">
        <w:rPr>
          <w:rFonts w:eastAsiaTheme="majorEastAsia" w:cstheme="majorBidi"/>
        </w:rPr>
        <w:t xml:space="preserve"> palindr</w:t>
      </w:r>
      <w:r w:rsidR="008B2A4B">
        <w:rPr>
          <w:rFonts w:eastAsiaTheme="majorEastAsia" w:cstheme="majorBidi"/>
        </w:rPr>
        <w:t>o</w:t>
      </w:r>
      <w:r w:rsidR="00F362B7">
        <w:rPr>
          <w:rFonts w:eastAsiaTheme="majorEastAsia" w:cstheme="majorBidi"/>
        </w:rPr>
        <w:t>m</w:t>
      </w:r>
      <w:r w:rsidR="00591434">
        <w:rPr>
          <w:rFonts w:eastAsiaTheme="majorEastAsia" w:cstheme="majorBidi"/>
        </w:rPr>
        <w:t>.</w:t>
      </w:r>
    </w:p>
    <w:sectPr w:rsidR="007564D6" w:rsidRPr="00ED0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0D"/>
    <w:rsid w:val="00024611"/>
    <w:rsid w:val="00050143"/>
    <w:rsid w:val="000544BF"/>
    <w:rsid w:val="00092235"/>
    <w:rsid w:val="000979A7"/>
    <w:rsid w:val="000B70C2"/>
    <w:rsid w:val="000C1C4F"/>
    <w:rsid w:val="000D0A8A"/>
    <w:rsid w:val="000D54FE"/>
    <w:rsid w:val="00103461"/>
    <w:rsid w:val="0011717B"/>
    <w:rsid w:val="001577B7"/>
    <w:rsid w:val="001756C9"/>
    <w:rsid w:val="001927E5"/>
    <w:rsid w:val="001B66CF"/>
    <w:rsid w:val="001B6B9C"/>
    <w:rsid w:val="001C5980"/>
    <w:rsid w:val="001F1C32"/>
    <w:rsid w:val="002074A0"/>
    <w:rsid w:val="002631C2"/>
    <w:rsid w:val="002752CA"/>
    <w:rsid w:val="002C6C17"/>
    <w:rsid w:val="002E238B"/>
    <w:rsid w:val="00332056"/>
    <w:rsid w:val="00365D7E"/>
    <w:rsid w:val="003865F4"/>
    <w:rsid w:val="003A66EE"/>
    <w:rsid w:val="003E32E5"/>
    <w:rsid w:val="003F1C44"/>
    <w:rsid w:val="00414B82"/>
    <w:rsid w:val="004215D8"/>
    <w:rsid w:val="004729D7"/>
    <w:rsid w:val="004C6F85"/>
    <w:rsid w:val="004D5268"/>
    <w:rsid w:val="004F3788"/>
    <w:rsid w:val="00535589"/>
    <w:rsid w:val="005369A6"/>
    <w:rsid w:val="00560528"/>
    <w:rsid w:val="00562BC8"/>
    <w:rsid w:val="00575386"/>
    <w:rsid w:val="00591434"/>
    <w:rsid w:val="005964DF"/>
    <w:rsid w:val="005C4CCF"/>
    <w:rsid w:val="005C5A13"/>
    <w:rsid w:val="005C5FA1"/>
    <w:rsid w:val="005E2807"/>
    <w:rsid w:val="005F6B68"/>
    <w:rsid w:val="006046F3"/>
    <w:rsid w:val="00662811"/>
    <w:rsid w:val="00674344"/>
    <w:rsid w:val="00681D2E"/>
    <w:rsid w:val="00683F3F"/>
    <w:rsid w:val="006F3833"/>
    <w:rsid w:val="007564D6"/>
    <w:rsid w:val="00773FD9"/>
    <w:rsid w:val="00794E05"/>
    <w:rsid w:val="007B1C0D"/>
    <w:rsid w:val="007D793D"/>
    <w:rsid w:val="007F6D5D"/>
    <w:rsid w:val="00800F8E"/>
    <w:rsid w:val="00823A9B"/>
    <w:rsid w:val="00824037"/>
    <w:rsid w:val="00842CD2"/>
    <w:rsid w:val="00844400"/>
    <w:rsid w:val="00884079"/>
    <w:rsid w:val="008B2A4B"/>
    <w:rsid w:val="008B708D"/>
    <w:rsid w:val="008C3B3B"/>
    <w:rsid w:val="008D5ED9"/>
    <w:rsid w:val="008E371B"/>
    <w:rsid w:val="008E74E0"/>
    <w:rsid w:val="008F0B97"/>
    <w:rsid w:val="008F21FD"/>
    <w:rsid w:val="00917B75"/>
    <w:rsid w:val="009360E1"/>
    <w:rsid w:val="009676DF"/>
    <w:rsid w:val="00974EFD"/>
    <w:rsid w:val="00984AE9"/>
    <w:rsid w:val="00985EF8"/>
    <w:rsid w:val="009B1449"/>
    <w:rsid w:val="009C456A"/>
    <w:rsid w:val="009C7B81"/>
    <w:rsid w:val="009D44DC"/>
    <w:rsid w:val="009F06FC"/>
    <w:rsid w:val="00A11833"/>
    <w:rsid w:val="00A149DD"/>
    <w:rsid w:val="00A4496C"/>
    <w:rsid w:val="00A8127C"/>
    <w:rsid w:val="00AC0C14"/>
    <w:rsid w:val="00AE3526"/>
    <w:rsid w:val="00B02A32"/>
    <w:rsid w:val="00B84ACB"/>
    <w:rsid w:val="00B933E9"/>
    <w:rsid w:val="00BA14A4"/>
    <w:rsid w:val="00BA71B9"/>
    <w:rsid w:val="00BB14AE"/>
    <w:rsid w:val="00BC37EC"/>
    <w:rsid w:val="00BE143A"/>
    <w:rsid w:val="00C01841"/>
    <w:rsid w:val="00C021F1"/>
    <w:rsid w:val="00C06571"/>
    <w:rsid w:val="00C155D2"/>
    <w:rsid w:val="00C2707A"/>
    <w:rsid w:val="00C4616B"/>
    <w:rsid w:val="00C47D8E"/>
    <w:rsid w:val="00C726A1"/>
    <w:rsid w:val="00C906A0"/>
    <w:rsid w:val="00CA62CB"/>
    <w:rsid w:val="00CF490C"/>
    <w:rsid w:val="00D347C0"/>
    <w:rsid w:val="00D42B2E"/>
    <w:rsid w:val="00D74C67"/>
    <w:rsid w:val="00DB3037"/>
    <w:rsid w:val="00E139B6"/>
    <w:rsid w:val="00E34E31"/>
    <w:rsid w:val="00E57B76"/>
    <w:rsid w:val="00E71AFD"/>
    <w:rsid w:val="00EA2FD2"/>
    <w:rsid w:val="00EB47FD"/>
    <w:rsid w:val="00ED001D"/>
    <w:rsid w:val="00ED5582"/>
    <w:rsid w:val="00ED635C"/>
    <w:rsid w:val="00ED7DD0"/>
    <w:rsid w:val="00EE5DE7"/>
    <w:rsid w:val="00EF2CE5"/>
    <w:rsid w:val="00EF6B35"/>
    <w:rsid w:val="00F15F5E"/>
    <w:rsid w:val="00F362B7"/>
    <w:rsid w:val="00F6204D"/>
    <w:rsid w:val="00F84F69"/>
    <w:rsid w:val="00F950BA"/>
    <w:rsid w:val="00F96891"/>
    <w:rsid w:val="00FB3395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80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980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1C598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C598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1C598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1C5980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1C5980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E71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A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AF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461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02A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80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980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1C598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C598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1C598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1C5980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1C5980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E71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A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AF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461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02A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.elte.hu/~tichlerk/index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s.elte.hu/~tichlerk/" TargetMode="External"/><Relationship Id="rId5" Type="http://schemas.openxmlformats.org/officeDocument/2006/relationships/hyperlink" Target="mailto:tichlerk@cs.elte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597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41</vt:i4>
      </vt:variant>
    </vt:vector>
  </HeadingPairs>
  <TitlesOfParts>
    <vt:vector size="42" baseType="lpstr">
      <vt:lpstr/>
      <vt:lpstr>    Követelményrendszer</vt:lpstr>
      <vt:lpstr>Véges hosszúságú karaktersorozatok</vt:lpstr>
      <vt:lpstr>    Ábécé</vt:lpstr>
      <vt:lpstr>    Szó</vt:lpstr>
      <vt:lpstr>    Példa</vt:lpstr>
      <vt:lpstr>    Hossz</vt:lpstr>
      <vt:lpstr>    Összes szó</vt:lpstr>
      <vt:lpstr>Műveletek szavakon</vt:lpstr>
      <vt:lpstr>    Megfordítás</vt:lpstr>
      <vt:lpstr>    Konkatenáció</vt:lpstr>
      <vt:lpstr>    Hatvány</vt:lpstr>
      <vt:lpstr>Tulajdonságok</vt:lpstr>
      <vt:lpstr>    Asszociatív</vt:lpstr>
      <vt:lpstr>    Nem kommutatív</vt:lpstr>
      <vt:lpstr>    Félcsoport</vt:lpstr>
      <vt:lpstr>    Hatvány</vt:lpstr>
      <vt:lpstr>    Példa</vt:lpstr>
      <vt:lpstr>Definíciók folyt.</vt:lpstr>
      <vt:lpstr>    Nyelv</vt:lpstr>
      <vt:lpstr>        Példa</vt:lpstr>
      <vt:lpstr>    Példa nyelvekre</vt:lpstr>
      <vt:lpstr>    Probléma (egyszerű kérdés, nehéz válasz)</vt:lpstr>
      <vt:lpstr>    Nyelvcsalád Nyelvosztály</vt:lpstr>
      <vt:lpstr>    Műveletek nyelveken</vt:lpstr>
      <vt:lpstr>        Példa</vt:lpstr>
      <vt:lpstr>    Számosság, konkatenáció</vt:lpstr>
      <vt:lpstr>    Nyelvek hatványa</vt:lpstr>
      <vt:lpstr>    Számosság, hatvány</vt:lpstr>
      <vt:lpstr>        Példa</vt:lpstr>
      <vt:lpstr>    Félcsoport</vt:lpstr>
      <vt:lpstr>    Nyelv lezártja (Kleene féle lezárt)</vt:lpstr>
      <vt:lpstr>    Pozitív lezárt</vt:lpstr>
      <vt:lpstr>    Feladatok</vt:lpstr>
      <vt:lpstr>    Nyelvek tulajdonságai</vt:lpstr>
      <vt:lpstr>        1</vt:lpstr>
      <vt:lpstr>        2</vt:lpstr>
      <vt:lpstr>        3</vt:lpstr>
      <vt:lpstr>        4</vt:lpstr>
      <vt:lpstr>        5</vt:lpstr>
      <vt:lpstr>    Prefix (kezdőszelet) Suffix (postfix, végszelet)</vt:lpstr>
      <vt:lpstr>    HF</vt:lpstr>
    </vt:vector>
  </TitlesOfParts>
  <Company>Microsoft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82</cp:revision>
  <dcterms:created xsi:type="dcterms:W3CDTF">2012-02-17T08:57:00Z</dcterms:created>
  <dcterms:modified xsi:type="dcterms:W3CDTF">2012-02-24T09:39:00Z</dcterms:modified>
</cp:coreProperties>
</file>