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13" w:rsidRPr="00042B3F" w:rsidRDefault="00996723" w:rsidP="00996723">
      <w:pPr>
        <w:pStyle w:val="Heading1"/>
        <w:rPr>
          <w:rFonts w:eastAsia="Arial Unicode MS" w:cs="Arial Unicode MS"/>
        </w:rPr>
      </w:pPr>
      <w:r w:rsidRPr="00042B3F">
        <w:rPr>
          <w:rFonts w:eastAsia="Arial Unicode MS" w:cs="Arial Unicode MS"/>
        </w:rPr>
        <w:t>Minimális automata konstrukciója</w:t>
      </w:r>
    </w:p>
    <w:p w:rsidR="00C729E7" w:rsidRPr="00042B3F" w:rsidRDefault="00C729E7" w:rsidP="00C729E7">
      <w:r w:rsidRPr="00042B3F">
        <w:t>A továbbiakban automata=Véges determinisztikus automata</w:t>
      </w:r>
      <w:r w:rsidR="00CF5FDA" w:rsidRPr="00042B3F">
        <w:t xml:space="preserve"> (VDA)</w:t>
      </w:r>
    </w:p>
    <w:p w:rsidR="00385612" w:rsidRPr="00042B3F" w:rsidRDefault="00476153" w:rsidP="00C729E7">
      <w:r>
        <w:t>(</w:t>
      </w:r>
      <w:r w:rsidR="00042B3F" w:rsidRPr="00042B3F">
        <w:t xml:space="preserve">Továbbá én </w:t>
      </w:r>
      <w:r w:rsidR="00030A5D">
        <w:t xml:space="preserve">írott </w:t>
      </w:r>
      <m:oMath>
        <m:r>
          <m:rPr>
            <m:scr m:val="script"/>
          </m:rPr>
          <w:rPr>
            <w:rFonts w:ascii="Cambria Math" w:hAnsi="Cambria Math" w:cs="Cambria Math"/>
          </w:rPr>
          <m:t>A</m:t>
        </m:r>
      </m:oMath>
      <w:r w:rsidR="00385612" w:rsidRPr="00042B3F">
        <w:t xml:space="preserve"> helyett </w:t>
      </w:r>
      <w:r w:rsidR="00030A5D">
        <w:t xml:space="preserve">sima </w:t>
      </w:r>
      <m:oMath>
        <m:r>
          <w:rPr>
            <w:rFonts w:ascii="Cambria Math" w:hAnsi="Cambria Math"/>
          </w:rPr>
          <m:t>A</m:t>
        </m:r>
      </m:oMath>
      <w:r w:rsidR="00385612" w:rsidRPr="00042B3F">
        <w:t>-t írok</w:t>
      </w:r>
      <w:r w:rsidR="00042B3F" w:rsidRPr="00042B3F">
        <w:t xml:space="preserve"> végig</w:t>
      </w:r>
      <w:r w:rsidR="00030A5D">
        <w:t>, nehogy lemaradjak.</w:t>
      </w:r>
      <w:r>
        <w:t>)</w:t>
      </w:r>
    </w:p>
    <w:p w:rsidR="00807722" w:rsidRPr="00042B3F" w:rsidRDefault="00996723" w:rsidP="00807722">
      <w:pPr>
        <w:pStyle w:val="Heading2"/>
        <w:rPr>
          <w:rFonts w:eastAsia="Arial Unicode MS" w:cs="Arial Unicode MS"/>
        </w:rPr>
      </w:pPr>
      <w:r w:rsidRPr="00042B3F">
        <w:rPr>
          <w:rFonts w:eastAsia="Arial Unicode MS" w:cs="Arial Unicode MS"/>
        </w:rPr>
        <w:t xml:space="preserve">DEF: </w:t>
      </w:r>
      <w:r w:rsidR="00807722" w:rsidRPr="00042B3F">
        <w:rPr>
          <w:rFonts w:eastAsia="Arial Unicode MS" w:cs="Arial Unicode MS"/>
        </w:rPr>
        <w:t xml:space="preserve">Az </w:t>
      </w:r>
      <m:oMath>
        <m:sSub>
          <m:sSubPr>
            <m:ctrlPr>
              <w:rPr>
                <w:rFonts w:ascii="Cambria Math" w:eastAsia="Arial Unicode MS" w:hAnsi="Cambria Math" w:cs="Arial Unicode MS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1</m:t>
            </m:r>
          </m:sub>
        </m:sSub>
      </m:oMath>
      <w:r w:rsidR="00807722" w:rsidRPr="00042B3F">
        <w:rPr>
          <w:rFonts w:eastAsia="Arial Unicode MS" w:cs="Arial Unicode MS"/>
        </w:rPr>
        <w:t xml:space="preserve"> </w:t>
      </w:r>
      <w:proofErr w:type="gramStart"/>
      <w:r w:rsidR="00807722" w:rsidRPr="00042B3F">
        <w:rPr>
          <w:rFonts w:eastAsia="Arial Unicode MS" w:cs="Arial Unicode MS"/>
        </w:rPr>
        <w:t>és</w:t>
      </w:r>
      <w:proofErr w:type="gramEnd"/>
      <w:r w:rsidR="00807722" w:rsidRPr="00042B3F">
        <w:rPr>
          <w:rFonts w:eastAsia="Arial Unicode MS" w:cs="Arial Unicode MS"/>
        </w:rPr>
        <w:t xml:space="preserve"> </w:t>
      </w:r>
      <m:oMath>
        <m:sSub>
          <m:sSubPr>
            <m:ctrlPr>
              <w:rPr>
                <w:rFonts w:ascii="Cambria Math" w:eastAsia="Arial Unicode MS" w:hAnsi="Cambria Math" w:cs="Arial Unicode MS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2</m:t>
            </m:r>
          </m:sub>
        </m:sSub>
      </m:oMath>
      <w:r w:rsidR="00807722" w:rsidRPr="00042B3F">
        <w:rPr>
          <w:rFonts w:eastAsia="Arial Unicode MS" w:cs="Arial Unicode MS"/>
        </w:rPr>
        <w:t xml:space="preserve"> automaták ekvivalensek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⇔</m:t>
        </m:r>
      </m:oMath>
      <w:r w:rsidR="00807722" w:rsidRPr="00042B3F">
        <w:rPr>
          <w:rFonts w:eastAsia="Arial Unicode MS" w:cs="Arial Unicode MS"/>
        </w:rPr>
        <w:t xml:space="preserve"> ugyan azt a nyelvet írják le: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L</m:t>
        </m:r>
        <m:d>
          <m:dPr>
            <m:ctrlPr>
              <w:rPr>
                <w:rFonts w:ascii="Cambria Math" w:eastAsia="Arial Unicode MS" w:hAnsi="Cambria Math" w:cs="Arial Unicode MS"/>
                <w:i/>
              </w:rPr>
            </m:ctrlPr>
          </m:dPr>
          <m:e>
            <m:sSub>
              <m:sSubPr>
                <m:ctrlPr>
                  <w:rPr>
                    <w:rFonts w:ascii="Cambria Math" w:eastAsia="Arial Unicode MS" w:hAnsi="Cambria Math" w:cs="Arial Unicode MS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Arial Unicode MS" w:hAnsi="Cambria Math" w:cs="Arial Unicode M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="Arial Unicode MS" w:hAnsi="Cambria Math" w:cs="Arial Unicode MS"/>
                  </w:rPr>
                  <m:t>1</m:t>
                </m:r>
              </m:sub>
            </m:sSub>
          </m:e>
        </m:d>
        <m:r>
          <m:rPr>
            <m:sty m:val="bi"/>
          </m:rPr>
          <w:rPr>
            <w:rFonts w:ascii="Cambria Math" w:eastAsia="Arial Unicode MS" w:hAnsi="Cambria Math" w:cs="Arial Unicode MS"/>
          </w:rPr>
          <m:t>=L</m:t>
        </m:r>
        <m:d>
          <m:dPr>
            <m:ctrlPr>
              <w:rPr>
                <w:rFonts w:ascii="Cambria Math" w:eastAsia="Arial Unicode MS" w:hAnsi="Cambria Math" w:cs="Arial Unicode MS"/>
                <w:i/>
              </w:rPr>
            </m:ctrlPr>
          </m:dPr>
          <m:e>
            <m:sSub>
              <m:sSubPr>
                <m:ctrlPr>
                  <w:rPr>
                    <w:rFonts w:ascii="Cambria Math" w:eastAsia="Arial Unicode MS" w:hAnsi="Cambria Math" w:cs="Arial Unicode MS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Arial Unicode MS" w:hAnsi="Cambria Math" w:cs="Arial Unicode M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="Arial Unicode MS" w:hAnsi="Cambria Math" w:cs="Arial Unicode MS"/>
                  </w:rPr>
                  <m:t>2</m:t>
                </m:r>
              </m:sub>
            </m:sSub>
          </m:e>
        </m:d>
      </m:oMath>
    </w:p>
    <w:p w:rsidR="00807722" w:rsidRPr="00042B3F" w:rsidRDefault="00807722" w:rsidP="00807722">
      <w:r w:rsidRPr="00042B3F">
        <w:t xml:space="preserve">Jele: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~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807722" w:rsidRPr="00042B3F" w:rsidRDefault="00807722" w:rsidP="001E2294">
      <w:pPr>
        <w:pStyle w:val="Heading2"/>
        <w:rPr>
          <w:rFonts w:eastAsia="Arial Unicode MS" w:cs="Arial Unicode MS"/>
        </w:rPr>
      </w:pPr>
      <w:r w:rsidRPr="00042B3F">
        <w:rPr>
          <w:rFonts w:eastAsia="Arial Unicode MS" w:cs="Arial Unicode MS"/>
        </w:rPr>
        <w:t xml:space="preserve">DEF: </w:t>
      </w:r>
      <m:oMath>
        <m:sSub>
          <m:sSubPr>
            <m:ctrlPr>
              <w:rPr>
                <w:rFonts w:ascii="Cambria Math" w:eastAsia="Arial Unicode MS" w:hAnsi="Cambria Math" w:cs="Arial Unicode MS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1</m:t>
            </m:r>
          </m:sub>
        </m:sSub>
      </m:oMath>
      <w:r w:rsidRPr="00042B3F">
        <w:rPr>
          <w:rFonts w:eastAsia="Arial Unicode MS" w:cs="Arial Unicode MS"/>
        </w:rPr>
        <w:t xml:space="preserve"> és </w:t>
      </w:r>
      <m:oMath>
        <m:sSub>
          <m:sSubPr>
            <m:ctrlPr>
              <w:rPr>
                <w:rFonts w:ascii="Cambria Math" w:eastAsia="Arial Unicode MS" w:hAnsi="Cambria Math" w:cs="Arial Unicode MS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2</m:t>
            </m:r>
          </m:sub>
        </m:sSub>
      </m:oMath>
      <w:r w:rsidRPr="00042B3F">
        <w:rPr>
          <w:rFonts w:eastAsia="Arial Unicode MS" w:cs="Arial Unicode MS"/>
        </w:rPr>
        <w:t xml:space="preserve"> izomorfak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⇔</m:t>
        </m:r>
      </m:oMath>
      <w:r w:rsidR="000077EA" w:rsidRPr="00042B3F">
        <w:rPr>
          <w:rFonts w:eastAsia="Arial Unicode MS" w:cs="Arial Unicode MS"/>
        </w:rPr>
        <w:t xml:space="preserve">egymástól csak az állapotok elnevezésében </w:t>
      </w:r>
      <w:r w:rsidR="007E47DF" w:rsidRPr="007E47DF">
        <w:rPr>
          <w:rFonts w:eastAsia="Arial Unicode MS" w:cs="Arial Unicode MS"/>
        </w:rPr>
        <w:t>különböznek</w:t>
      </w:r>
      <w:bookmarkStart w:id="0" w:name="_GoBack"/>
      <w:bookmarkEnd w:id="0"/>
    </w:p>
    <w:p w:rsidR="000077EA" w:rsidRPr="00042B3F" w:rsidRDefault="00B37543" w:rsidP="00807722">
      <w:r w:rsidRPr="00042B3F">
        <w:t xml:space="preserve">Jele: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B37543" w:rsidRPr="00042B3F" w:rsidRDefault="00166453" w:rsidP="00807722">
      <w:r w:rsidRPr="00042B3F">
        <w:t>I</w:t>
      </w:r>
      <w:r w:rsidR="00B37543" w:rsidRPr="00042B3F">
        <w:t>zomorfiából következik az ekvivalencia.</w:t>
      </w:r>
      <w:r w:rsidRPr="00042B3F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~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B37543" w:rsidRPr="00042B3F" w:rsidRDefault="00B37543" w:rsidP="00B37543">
      <w:pPr>
        <w:pStyle w:val="Heading2"/>
        <w:rPr>
          <w:rFonts w:eastAsia="Arial Unicode MS" w:cs="Arial Unicode MS"/>
        </w:rPr>
      </w:pPr>
      <w:r w:rsidRPr="00042B3F">
        <w:rPr>
          <w:rFonts w:eastAsia="Arial Unicode MS" w:cs="Arial Unicode MS"/>
        </w:rPr>
        <w:t>DEF: Minimális automata</w:t>
      </w:r>
    </w:p>
    <w:p w:rsidR="00B37543" w:rsidRPr="00042B3F" w:rsidRDefault="000C7D3A" w:rsidP="00B37543">
      <m:oMath>
        <m:r>
          <w:rPr>
            <w:rFonts w:ascii="Cambria Math" w:hAnsi="Cambria Math"/>
          </w:rPr>
          <m:t>A</m:t>
        </m:r>
      </m:oMath>
      <w:r w:rsidR="00385612" w:rsidRPr="00042B3F">
        <w:t xml:space="preserve"> minimális</w:t>
      </w:r>
      <m:oMath>
        <m:r>
          <w:rPr>
            <w:rFonts w:ascii="Cambria Math" w:hAnsi="Cambria Math"/>
          </w:rPr>
          <m:t>⇔∀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~A:</m:t>
        </m:r>
      </m:oMath>
      <w:r w:rsidR="00F50A3E">
        <w:t>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Pr="00042B3F">
        <w:t xml:space="preserve"> állapotszáma</w:t>
      </w:r>
      <w:r w:rsidR="00F50A3E">
        <w:t>)</w:t>
      </w:r>
      <w:r w:rsidRPr="00042B3F">
        <w:t xml:space="preserve"> </w:t>
      </w:r>
      <m:oMath>
        <m:r>
          <w:rPr>
            <w:rFonts w:ascii="Cambria Math" w:hAnsi="Cambria Math"/>
          </w:rPr>
          <m:t>≥</m:t>
        </m:r>
      </m:oMath>
      <w:r w:rsidR="00F50A3E">
        <w:t>(</w:t>
      </w:r>
      <m:oMath>
        <m:r>
          <w:rPr>
            <w:rFonts w:ascii="Cambria Math" w:hAnsi="Cambria Math"/>
          </w:rPr>
          <m:t>A</m:t>
        </m:r>
      </m:oMath>
      <w:r w:rsidR="00F50A3E">
        <w:t xml:space="preserve"> állapotszáma).</w:t>
      </w:r>
    </w:p>
    <w:p w:rsidR="000C7D3A" w:rsidRPr="00042B3F" w:rsidRDefault="0017268F" w:rsidP="00505E9B">
      <w:pPr>
        <w:pStyle w:val="Heading2"/>
        <w:rPr>
          <w:rFonts w:eastAsia="Arial Unicode MS" w:cs="Arial Unicode MS"/>
        </w:rPr>
      </w:pPr>
      <m:oMath>
        <m:r>
          <m:rPr>
            <m:sty m:val="bi"/>
          </m:rPr>
          <w:rPr>
            <w:rFonts w:ascii="Cambria Math" w:eastAsia="Arial Unicode MS" w:hAnsi="Cambria Math" w:cs="Arial Unicode MS"/>
          </w:rPr>
          <m:t>A</m:t>
        </m:r>
      </m:oMath>
      <w:r w:rsidR="005116C0" w:rsidRPr="00042B3F">
        <w:rPr>
          <w:rFonts w:eastAsia="Arial Unicode MS" w:cs="Arial Unicode MS"/>
        </w:rPr>
        <w:t xml:space="preserve"> az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L</m:t>
        </m:r>
      </m:oMath>
      <w:r w:rsidR="005116C0" w:rsidRPr="00042B3F">
        <w:rPr>
          <w:rFonts w:eastAsia="Arial Unicode MS" w:cs="Arial Unicode MS"/>
        </w:rPr>
        <w:t xml:space="preserve"> nyelvhez készített minimális automata, ha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A</m:t>
        </m:r>
      </m:oMath>
      <w:r w:rsidR="005116C0" w:rsidRPr="00042B3F">
        <w:rPr>
          <w:rFonts w:eastAsia="Arial Unicode MS" w:cs="Arial Unicode MS"/>
        </w:rPr>
        <w:t xml:space="preserve"> minimális és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L</m:t>
        </m:r>
        <m:d>
          <m:dPr>
            <m:ctrlPr>
              <w:rPr>
                <w:rFonts w:ascii="Cambria Math" w:eastAsia="Arial Unicode MS" w:hAnsi="Cambria Math" w:cs="Arial Unicode MS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A</m:t>
            </m:r>
          </m:e>
        </m:d>
        <m:r>
          <m:rPr>
            <m:sty m:val="bi"/>
          </m:rPr>
          <w:rPr>
            <w:rFonts w:ascii="Cambria Math" w:eastAsia="Arial Unicode MS" w:hAnsi="Cambria Math" w:cs="Arial Unicode MS"/>
          </w:rPr>
          <m:t>=L</m:t>
        </m:r>
      </m:oMath>
    </w:p>
    <w:p w:rsidR="001015E0" w:rsidRPr="001B5810" w:rsidRDefault="006314AD" w:rsidP="001B5810">
      <w:pPr>
        <w:pStyle w:val="Heading2"/>
        <w:rPr>
          <w:rFonts w:eastAsia="Arial Unicode MS" w:cs="Arial Unicode MS"/>
        </w:rPr>
      </w:pPr>
      <w:r w:rsidRPr="00042B3F">
        <w:rPr>
          <w:rFonts w:eastAsia="Arial Unicode MS" w:cs="Arial Unicode MS"/>
        </w:rPr>
        <w:t xml:space="preserve">DEF: Maradék: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L⊆</m:t>
        </m:r>
        <m:sSup>
          <m:sSupPr>
            <m:ctrlPr>
              <w:rPr>
                <w:rFonts w:ascii="Cambria Math" w:eastAsia="Arial Unicode MS" w:hAnsi="Cambria Math" w:cs="Arial Unicode MS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*</m:t>
            </m:r>
          </m:sup>
        </m:sSup>
        <m:r>
          <m:rPr>
            <m:sty m:val="bi"/>
          </m:rPr>
          <w:rPr>
            <w:rFonts w:ascii="Cambria Math" w:eastAsia="Arial Unicode MS" w:hAnsi="Cambria Math" w:cs="Arial Unicode MS"/>
          </w:rPr>
          <m:t>;p∈</m:t>
        </m:r>
        <m:sSup>
          <m:sSupPr>
            <m:ctrlPr>
              <w:rPr>
                <w:rFonts w:ascii="Cambria Math" w:eastAsia="Arial Unicode MS" w:hAnsi="Cambria Math" w:cs="Arial Unicode MS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*</m:t>
            </m:r>
          </m:sup>
        </m:sSup>
      </m:oMath>
      <w:r w:rsidRPr="00042B3F">
        <w:rPr>
          <w:rFonts w:eastAsia="Arial Unicode MS" w:cs="Arial Unicode MS"/>
        </w:rPr>
        <w:t xml:space="preserve">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L</m:t>
        </m:r>
      </m:oMath>
      <w:r w:rsidRPr="00042B3F">
        <w:rPr>
          <w:rFonts w:eastAsia="Arial Unicode MS" w:cs="Arial Unicode MS"/>
        </w:rPr>
        <w:t xml:space="preserve">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p</m:t>
        </m:r>
      </m:oMath>
      <w:r w:rsidRPr="00042B3F">
        <w:rPr>
          <w:rFonts w:eastAsia="Arial Unicode MS" w:cs="Arial Unicode MS"/>
        </w:rPr>
        <w:t xml:space="preserve">-re vonatkozó maradéka: </w:t>
      </w:r>
      <m:oMath>
        <m:sSub>
          <m:sSubPr>
            <m:ctrlPr>
              <w:rPr>
                <w:rFonts w:ascii="Cambria Math" w:eastAsia="Arial Unicode MS" w:hAnsi="Cambria Math" w:cs="Arial Unicode MS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p</m:t>
            </m:r>
          </m:sub>
        </m:sSub>
        <m:r>
          <m:rPr>
            <m:sty m:val="bi"/>
          </m:rPr>
          <w:rPr>
            <w:rFonts w:ascii="Cambria Math" w:eastAsia="Arial Unicode MS" w:hAnsi="Cambria Math" w:cs="Arial Unicode MS"/>
          </w:rPr>
          <m:t>=</m:t>
        </m:r>
        <m:d>
          <m:dPr>
            <m:begChr m:val="{"/>
            <m:endChr m:val="}"/>
            <m:ctrlPr>
              <w:rPr>
                <w:rFonts w:ascii="Cambria Math" w:eastAsia="Arial Unicode MS" w:hAnsi="Cambria Math" w:cs="Arial Unicode MS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v;pv∈L</m:t>
            </m:r>
          </m:e>
        </m:d>
      </m:oMath>
    </w:p>
    <w:p w:rsidR="006314AD" w:rsidRPr="00042B3F" w:rsidRDefault="007E47DF" w:rsidP="006314A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ϵ</m:t>
              </m:r>
            </m:sub>
          </m:sSub>
          <m:r>
            <w:rPr>
              <w:rFonts w:ascii="Cambria Math" w:hAnsi="Cambria Math"/>
            </w:rPr>
            <m:t>=L</m:t>
          </m:r>
        </m:oMath>
      </m:oMathPara>
    </w:p>
    <w:p w:rsidR="00505E9B" w:rsidRPr="00042B3F" w:rsidRDefault="00505E9B" w:rsidP="006314AD">
      <m:oMathPara>
        <m:oMath>
          <m:r>
            <w:rPr>
              <w:rFonts w:ascii="Cambria Math" w:hAnsi="Cambria Math"/>
            </w:rPr>
            <m:t>ϵ∈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⇔p∈L</m:t>
          </m:r>
        </m:oMath>
      </m:oMathPara>
    </w:p>
    <w:p w:rsidR="00505E9B" w:rsidRPr="00042B3F" w:rsidRDefault="007E47DF" w:rsidP="006314A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pr</m:t>
              </m:r>
            </m:sub>
          </m:sSub>
        </m:oMath>
      </m:oMathPara>
    </w:p>
    <w:p w:rsidR="00552FC9" w:rsidRPr="00042B3F" w:rsidRDefault="00552FC9" w:rsidP="00552FC9">
      <w:pPr>
        <w:pStyle w:val="Heading3"/>
        <w:rPr>
          <w:rFonts w:eastAsia="Arial Unicode MS" w:cs="Arial Unicode MS"/>
        </w:rPr>
      </w:pPr>
      <w:r w:rsidRPr="00042B3F">
        <w:rPr>
          <w:rFonts w:eastAsia="Arial Unicode MS" w:cs="Arial Unicode MS"/>
        </w:rPr>
        <w:t>Példa</w:t>
      </w:r>
    </w:p>
    <w:p w:rsidR="00552FC9" w:rsidRPr="00042B3F" w:rsidRDefault="00552FC9" w:rsidP="006314AD">
      <m:oMathPara>
        <m:oMath>
          <m:r>
            <w:rPr>
              <w:rFonts w:ascii="Cambria Math" w:hAnsi="Cambria Math"/>
            </w:rPr>
            <m:t>L=0+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0+1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00</m:t>
          </m:r>
        </m:oMath>
      </m:oMathPara>
    </w:p>
    <w:p w:rsidR="00552FC9" w:rsidRPr="00042B3F" w:rsidRDefault="007E47DF" w:rsidP="006314A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ϵ</m:t>
              </m:r>
            </m:sub>
          </m:sSub>
          <m:r>
            <w:rPr>
              <w:rFonts w:ascii="Cambria Math" w:hAnsi="Cambria Math"/>
            </w:rPr>
            <m:t>=L</m:t>
          </m:r>
        </m:oMath>
      </m:oMathPara>
    </w:p>
    <w:p w:rsidR="00552FC9" w:rsidRPr="00042B3F" w:rsidRDefault="007E47DF" w:rsidP="006314A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=L+ϵ</m:t>
          </m:r>
        </m:oMath>
      </m:oMathPara>
    </w:p>
    <w:p w:rsidR="00552FC9" w:rsidRPr="00042B3F" w:rsidRDefault="007E47DF" w:rsidP="006314A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=L-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</m:oMath>
      </m:oMathPara>
    </w:p>
    <w:p w:rsidR="00BB54E2" w:rsidRPr="00042B3F" w:rsidRDefault="007E47DF" w:rsidP="006314A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r10</m:t>
              </m:r>
            </m:sub>
          </m:sSub>
          <m:r>
            <w:rPr>
              <w:rFonts w:ascii="Cambria Math" w:hAnsi="Cambria Math"/>
            </w:rPr>
            <m:t>=L</m:t>
          </m:r>
        </m:oMath>
      </m:oMathPara>
    </w:p>
    <w:p w:rsidR="005006A9" w:rsidRPr="00042B3F" w:rsidRDefault="007E47DF" w:rsidP="006314A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r00</m:t>
              </m:r>
            </m:sub>
          </m:sSub>
          <m:r>
            <w:rPr>
              <w:rFonts w:ascii="Cambria Math" w:hAnsi="Cambria Math"/>
            </w:rPr>
            <m:t>=L+ϵ</m:t>
          </m:r>
        </m:oMath>
      </m:oMathPara>
    </w:p>
    <w:p w:rsidR="00BB54E2" w:rsidRPr="00042B3F" w:rsidRDefault="007E47DF" w:rsidP="006314A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r1</m:t>
              </m:r>
            </m:sub>
          </m:sSub>
          <m:r>
            <w:rPr>
              <w:rFonts w:ascii="Cambria Math" w:hAnsi="Cambria Math"/>
            </w:rPr>
            <m:t>=L-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ϵ</m:t>
              </m:r>
            </m:e>
          </m:d>
        </m:oMath>
      </m:oMathPara>
    </w:p>
    <w:p w:rsidR="007309EF" w:rsidRPr="00042B3F" w:rsidRDefault="008C6D56" w:rsidP="006314AD">
      <w:r w:rsidRPr="00042B3F">
        <w:t xml:space="preserve">Ennek a példának </w:t>
      </w:r>
      <w:r w:rsidR="007309EF" w:rsidRPr="00042B3F">
        <w:t>3 különböző maradéknyelve van.</w:t>
      </w:r>
    </w:p>
    <w:p w:rsidR="00A203C1" w:rsidRPr="001B5810" w:rsidRDefault="006314AD" w:rsidP="001B5810">
      <w:pPr>
        <w:pStyle w:val="Heading2"/>
        <w:rPr>
          <w:rFonts w:eastAsia="Arial Unicode MS" w:cs="Arial Unicode MS"/>
        </w:rPr>
      </w:pPr>
      <w:r w:rsidRPr="00042B3F">
        <w:rPr>
          <w:rFonts w:eastAsia="Arial Unicode MS" w:cs="Arial Unicode MS"/>
        </w:rPr>
        <w:t>DEF:</w:t>
      </w:r>
      <w:r w:rsidR="00552FC9" w:rsidRPr="00042B3F">
        <w:rPr>
          <w:rFonts w:eastAsia="Arial Unicode MS" w:cs="Arial Unicode MS"/>
        </w:rPr>
        <w:t xml:space="preserve"> </w:t>
      </w:r>
      <w:r w:rsidR="00BF11D8" w:rsidRPr="00042B3F">
        <w:rPr>
          <w:rFonts w:eastAsia="Arial Unicode MS" w:cs="Arial Unicode MS"/>
        </w:rPr>
        <w:t>Automata maradéknyelve</w:t>
      </w:r>
      <w:r w:rsidR="001B5810">
        <w:rPr>
          <w:rFonts w:eastAsia="Arial Unicode MS" w:cs="Arial Unicode MS"/>
        </w:rPr>
        <w:t xml:space="preserve">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A</m:t>
        </m:r>
      </m:oMath>
      <w:r w:rsidR="00D8703E" w:rsidRPr="00042B3F">
        <w:rPr>
          <w:rFonts w:eastAsia="Arial Unicode MS" w:cs="Arial Unicode MS"/>
        </w:rPr>
        <w:t xml:space="preserve"> automata</w:t>
      </w:r>
      <w:r w:rsidR="00A203C1">
        <w:t xml:space="preserve"> </w:t>
      </w:r>
      <m:oMath>
        <m:r>
          <m:rPr>
            <m:sty m:val="bi"/>
          </m:rPr>
          <w:rPr>
            <w:rFonts w:ascii="Cambria Math" w:hAnsi="Cambria Math"/>
          </w:rPr>
          <m:t>q</m:t>
        </m:r>
      </m:oMath>
      <w:r w:rsidR="00A203C1">
        <w:t xml:space="preserve"> állapotra vonatkozó maradéka, jelölésben: </w:t>
      </w:r>
      <m:oMath>
        <m:r>
          <m:rPr>
            <m:sty m:val="bi"/>
          </m:rP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A,q</m:t>
            </m:r>
          </m:e>
        </m:d>
      </m:oMath>
      <w:r w:rsidR="00A203C1">
        <w:t xml:space="preserve"> a következő nyelv:</w:t>
      </w:r>
      <w:r w:rsidR="001B5810">
        <w:t xml:space="preserve"> </w:t>
      </w:r>
      <m:oMath>
        <m:r>
          <m:rPr>
            <m:sty m:val="bi"/>
          </m:rP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A,q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v;δ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q,v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∈F</m:t>
            </m:r>
          </m:e>
        </m:d>
      </m:oMath>
    </w:p>
    <w:p w:rsidR="00BD51E6" w:rsidRPr="00BD51E6" w:rsidRDefault="00BD51E6" w:rsidP="006314AD">
      <w:pPr>
        <w:rPr>
          <w:rFonts w:eastAsia="Times New Roman" w:cs="Times New Roman"/>
        </w:rPr>
      </w:pPr>
      <m:oMathPara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=L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</m:oMath>
      </m:oMathPara>
    </w:p>
    <w:p w:rsidR="00BD51E6" w:rsidRPr="00BD51E6" w:rsidRDefault="00BD51E6" w:rsidP="006314AD">
      <w:pPr>
        <w:rPr>
          <w:rFonts w:eastAsia="Times New Roman" w:cs="Times New Roman"/>
        </w:rPr>
      </w:pPr>
      <m:oMathPara>
        <m:oMath>
          <m:r>
            <w:rPr>
              <w:rFonts w:ascii="Cambria Math" w:hAnsi="Cambria Math"/>
            </w:rPr>
            <m:t>ϵ∈L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A,q</m:t>
              </m:r>
            </m:e>
          </m:d>
          <m:r>
            <w:rPr>
              <w:rFonts w:ascii="Cambria Math" w:eastAsia="Times New Roman" w:hAnsi="Cambria Math" w:cs="Times New Roman"/>
            </w:rPr>
            <m:t>⇔q∈F</m:t>
          </m:r>
        </m:oMath>
      </m:oMathPara>
    </w:p>
    <w:p w:rsidR="00BD51E6" w:rsidRPr="00C04DDC" w:rsidRDefault="002809EC" w:rsidP="006314AD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L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A,q</m:t>
                  </m:r>
                </m:e>
              </m:d>
            </m:e>
            <m:sub>
              <m:r>
                <w:rPr>
                  <w:rFonts w:ascii="Cambria Math" w:eastAsia="Times New Roman" w:hAnsi="Cambria Math" w:cs="Times New Roman"/>
                </w:rPr>
                <m:t>r</m:t>
              </m:r>
            </m:sub>
          </m:sSub>
          <m:r>
            <w:rPr>
              <w:rFonts w:ascii="Cambria Math" w:eastAsia="Times New Roman" w:hAnsi="Cambria Math" w:cs="Times New Roman"/>
            </w:rPr>
            <m:t>=L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A,δ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q,r</m:t>
                  </m:r>
                </m:e>
              </m:d>
            </m:e>
          </m:d>
        </m:oMath>
      </m:oMathPara>
    </w:p>
    <w:p w:rsidR="005116C0" w:rsidRPr="00042B3F" w:rsidRDefault="005116C0" w:rsidP="005116C0">
      <w:pPr>
        <w:pStyle w:val="Heading2"/>
        <w:rPr>
          <w:rFonts w:eastAsia="Arial Unicode MS" w:cs="Arial Unicode MS"/>
        </w:rPr>
      </w:pPr>
      <w:r w:rsidRPr="00042B3F">
        <w:rPr>
          <w:rFonts w:eastAsia="Arial Unicode MS" w:cs="Arial Unicode MS"/>
        </w:rPr>
        <w:t xml:space="preserve">Feladat: egy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L∈</m:t>
        </m:r>
        <m:sSub>
          <m:sSubPr>
            <m:ctrlPr>
              <w:rPr>
                <w:rFonts w:ascii="Cambria Math" w:eastAsia="Arial Unicode MS" w:hAnsi="Cambria Math" w:cs="Arial Unicode MS"/>
                <w:i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eastAsia="Arial Unicode MS" w:hAnsi="Cambria Math" w:cs="Arial Unicode M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3</m:t>
            </m:r>
          </m:sub>
        </m:sSub>
      </m:oMath>
      <w:r w:rsidRPr="00042B3F">
        <w:rPr>
          <w:rFonts w:eastAsia="Arial Unicode MS" w:cs="Arial Unicode MS"/>
        </w:rPr>
        <w:t xml:space="preserve"> nyelvhez minimális automatát készíteni</w:t>
      </w:r>
    </w:p>
    <w:p w:rsidR="005116C0" w:rsidRPr="00042B3F" w:rsidRDefault="007E23EA" w:rsidP="005116C0">
      <w:r>
        <w:t xml:space="preserve">Ha </w:t>
      </w:r>
      <m:oMath>
        <m:r>
          <w:rPr>
            <w:rFonts w:ascii="Cambria Math" w:hAnsi="Cambria Math"/>
          </w:rPr>
          <m:t>A</m:t>
        </m:r>
      </m:oMath>
      <w:r>
        <w:t xml:space="preserve"> minimális automata, akkor</w:t>
      </w:r>
      <w:r w:rsidR="006F304F">
        <w:t xml:space="preserve"> nincsenek felesleges állapotai, mint:</w:t>
      </w:r>
    </w:p>
    <w:p w:rsidR="00996723" w:rsidRDefault="006F304F" w:rsidP="00860F92">
      <w:pPr>
        <w:pStyle w:val="ListParagraph"/>
        <w:numPr>
          <w:ilvl w:val="0"/>
          <w:numId w:val="1"/>
        </w:numPr>
      </w:pPr>
      <w:r>
        <w:t>Nem érhető el a kezdőállapotból</w:t>
      </w:r>
    </w:p>
    <w:p w:rsidR="006F304F" w:rsidRDefault="006F304F" w:rsidP="00860F92">
      <w:pPr>
        <w:pStyle w:val="ListParagraph"/>
        <w:numPr>
          <w:ilvl w:val="0"/>
          <w:numId w:val="1"/>
        </w:numPr>
      </w:pPr>
      <w:r>
        <w:t>Van a nyelvelfogadás szempontjából hasonlóan működő állapot</w:t>
      </w:r>
    </w:p>
    <w:p w:rsidR="006F304F" w:rsidRDefault="00EA476D" w:rsidP="001058BE">
      <w:pPr>
        <w:pStyle w:val="Heading2"/>
      </w:pPr>
      <w:r>
        <w:t xml:space="preserve">DEF: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t xml:space="preserve"> </w:t>
      </w:r>
      <w:r w:rsidRPr="00C04DDC">
        <w:t>összefüggő</w:t>
      </w:r>
      <w:r>
        <w:t xml:space="preserve">⇔nincs benne </w:t>
      </w:r>
      <w:r w:rsidR="00516174">
        <w:t>(</w:t>
      </w:r>
      <w:r w:rsidR="00E511CB">
        <w:t>1</w:t>
      </w:r>
      <w:r w:rsidR="00516174">
        <w:t>.)</w:t>
      </w:r>
      <w:r w:rsidR="00E511CB">
        <w:t xml:space="preserve"> szerint</w:t>
      </w:r>
      <w:r>
        <w:t xml:space="preserve"> </w:t>
      </w:r>
      <w:r w:rsidR="00E511CB">
        <w:t>felesleges állapot</w:t>
      </w:r>
    </w:p>
    <w:p w:rsidR="00EA476D" w:rsidRDefault="007E47DF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⇔∀q∈Q∃v∈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  <m:r>
              <w:rPr>
                <w:rFonts w:ascii="Cambria Math" w:hAnsi="Cambria Math"/>
              </w:rPr>
              <m:t>:δ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,v</m:t>
                </m:r>
              </m:e>
            </m:d>
            <m:r>
              <w:rPr>
                <w:rFonts w:ascii="Cambria Math" w:hAnsi="Cambria Math"/>
              </w:rPr>
              <m:t>=q</m:t>
            </m:r>
          </m:e>
        </m:d>
      </m:oMath>
      <w:r w:rsidR="00086BB2">
        <w:t xml:space="preserve"> Minden állapot elérhető valamilyen szóval.</w:t>
      </w:r>
    </w:p>
    <w:p w:rsidR="00086BB2" w:rsidRDefault="00E511CB" w:rsidP="00E511CB">
      <w:pPr>
        <w:pStyle w:val="Heading2"/>
      </w:pPr>
      <w:r>
        <w:t xml:space="preserve">DEF: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t xml:space="preserve"> redukált⇔nincs benne </w:t>
      </w:r>
      <w:r w:rsidR="00516174">
        <w:t>(</w:t>
      </w:r>
      <w:r>
        <w:t>2.</w:t>
      </w:r>
      <w:r w:rsidR="00516174">
        <w:t>)</w:t>
      </w:r>
      <w:r>
        <w:t xml:space="preserve"> szerint felesleges állapot</w:t>
      </w:r>
    </w:p>
    <w:p w:rsidR="00E511CB" w:rsidRPr="00780719" w:rsidRDefault="007E47DF" w:rsidP="00E511CB">
      <w:pPr>
        <w:rPr>
          <w:rFonts w:eastAsiaTheme="majorEastAsia" w:cstheme="majorBidi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⇔∄q,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;q≠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:∀r∈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  <m:r>
                <w:rPr>
                  <w:rFonts w:ascii="Cambria Math" w:hAnsi="Cambria Math"/>
                </w:rPr>
                <m:t>: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δ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q,r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∈F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⇔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</w:rPr>
                        <m:t>δ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,r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∈F</m:t>
                      </m:r>
                    </m:e>
                  </m:eqArr>
                </m:e>
              </m:d>
            </m:e>
          </m:d>
        </m:oMath>
      </m:oMathPara>
    </w:p>
    <w:p w:rsidR="00780719" w:rsidRDefault="00D5625C" w:rsidP="00D5625C">
      <w:pPr>
        <w:pStyle w:val="Heading2"/>
      </w:pPr>
      <w:r>
        <w:t xml:space="preserve">DEF: </w:t>
      </w:r>
      <m:oMath>
        <m:r>
          <m:rPr>
            <m:sty m:val="bi"/>
          </m:rPr>
          <w:rPr>
            <w:rFonts w:ascii="Cambria Math" w:hAnsi="Cambria Math"/>
          </w:rPr>
          <m:t>q</m:t>
        </m:r>
      </m:oMath>
      <w:r w:rsidR="00151880">
        <w:t xml:space="preserve"> és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</m:oMath>
      <w:r w:rsidR="00151880">
        <w:t xml:space="preserve"> ekvivalens állapotok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="00151880">
        <w:t>-ban</w:t>
      </w:r>
      <m:oMath>
        <m:r>
          <m:rPr>
            <m:sty m:val="bi"/>
          </m:rPr>
          <w:rPr>
            <w:rFonts w:ascii="Cambria Math" w:hAnsi="Cambria Math"/>
          </w:rPr>
          <m:t>⇔∀r∈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*</m:t>
            </m:r>
          </m:sup>
        </m:sSup>
        <m:r>
          <m:rPr>
            <m:sty m:val="bi"/>
          </m:rPr>
          <w:rPr>
            <w:rFonts w:ascii="Cambria Math" w:hAnsi="Cambria Math"/>
          </w:rPr>
          <m:t>:δ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q,r</m:t>
            </m:r>
          </m:e>
        </m:d>
        <m:r>
          <m:rPr>
            <m:sty m:val="bi"/>
          </m:rPr>
          <w:rPr>
            <w:rFonts w:ascii="Cambria Math" w:hAnsi="Cambria Math"/>
          </w:rPr>
          <m:t>∈F⇔δ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q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'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,r</m:t>
            </m:r>
          </m:e>
        </m:d>
        <m:r>
          <m:rPr>
            <m:sty m:val="bi"/>
          </m:rPr>
          <w:rPr>
            <w:rFonts w:ascii="Cambria Math" w:hAnsi="Cambria Math"/>
          </w:rPr>
          <m:t>∈F</m:t>
        </m:r>
      </m:oMath>
      <w:r w:rsidR="00244C62">
        <w:t xml:space="preserve"> Jele: </w:t>
      </w:r>
      <m:oMath>
        <m:r>
          <m:rPr>
            <m:sty m:val="bi"/>
          </m:rPr>
          <w:rPr>
            <w:rFonts w:ascii="Cambria Math" w:hAnsi="Cambria Math"/>
          </w:rPr>
          <m:t>q~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</m:oMath>
      <w:r w:rsidR="00AB2FD6">
        <w:t>. (</w:t>
      </w:r>
      <m:oMath>
        <m:r>
          <m:rPr>
            <m:sty m:val="bi"/>
          </m:rPr>
          <w:rPr>
            <w:rFonts w:ascii="Cambria Math" w:hAnsi="Cambria Math"/>
          </w:rPr>
          <m:t>~</m:t>
        </m:r>
      </m:oMath>
      <w:r w:rsidR="00B20EAF">
        <w:t xml:space="preserve"> </w:t>
      </w:r>
      <w:r w:rsidR="00952F0B">
        <w:t xml:space="preserve">a fenti </w:t>
      </w:r>
      <w:r w:rsidR="00B20EAF">
        <w:t>ekvivalenciareláció</w:t>
      </w:r>
      <w:r w:rsidR="00AB2FD6">
        <w:t>)</w:t>
      </w:r>
    </w:p>
    <w:p w:rsidR="00B20EAF" w:rsidRPr="00F60515" w:rsidRDefault="00F60515" w:rsidP="00B20EAF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q~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⇔L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A,q</m:t>
              </m:r>
            </m:e>
          </m:d>
          <m:r>
            <w:rPr>
              <w:rFonts w:ascii="Cambria Math" w:hAnsi="Cambria Math"/>
            </w:rPr>
            <m:t>=L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</m:d>
        </m:oMath>
      </m:oMathPara>
    </w:p>
    <w:p w:rsidR="00F60515" w:rsidRDefault="00FE21ED" w:rsidP="00FE21ED">
      <w:pPr>
        <w:pStyle w:val="Heading2"/>
      </w:pPr>
      <w:r>
        <w:t xml:space="preserve">TÉTEL: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="00520789">
        <w:t xml:space="preserve"> minimális</w:t>
      </w:r>
      <m:oMath>
        <m:r>
          <m:rPr>
            <m:sty m:val="bi"/>
          </m:rPr>
          <w:rPr>
            <w:rFonts w:ascii="Cambria Math" w:hAnsi="Cambria Math"/>
          </w:rPr>
          <m:t>⇔A</m:t>
        </m:r>
      </m:oMath>
      <w:r w:rsidR="00C92DAE">
        <w:t xml:space="preserve"> összefüggő és redukált</w:t>
      </w:r>
    </w:p>
    <w:p w:rsidR="00520789" w:rsidRDefault="00952F0B" w:rsidP="00113BDD">
      <w:pPr>
        <w:pStyle w:val="Heading2"/>
      </w:pP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="007A3E60">
        <w:t xml:space="preserve"> összefüggő eldöntése</w:t>
      </w:r>
    </w:p>
    <w:p w:rsidR="007A3E60" w:rsidRPr="00113BDD" w:rsidRDefault="00113BDD" w:rsidP="007A3E60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A=&lt;Q,T,δ,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,F&gt;</m:t>
          </m:r>
        </m:oMath>
      </m:oMathPara>
    </w:p>
    <w:p w:rsidR="00113BDD" w:rsidRPr="00113BDD" w:rsidRDefault="007E47DF" w:rsidP="007A3E60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Q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össz</m:t>
              </m:r>
            </m:sub>
          </m:sSub>
          <m:r>
            <w:rPr>
              <w:rFonts w:ascii="Cambria Math" w:eastAsiaTheme="majorEastAsia" w:hAnsi="Cambria Math" w:cstheme="majorBidi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δ</m:t>
              </m:r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ajorEastAsia" w:hAnsi="Cambria Math" w:cstheme="majorBidi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ajorEastAsia" w:hAnsi="Cambria Math" w:cstheme="majorBidi"/>
                    </w:rPr>
                    <m:t>,r</m:t>
                  </m:r>
                </m:e>
              </m:d>
              <m:r>
                <w:rPr>
                  <w:rFonts w:ascii="Cambria Math" w:eastAsiaTheme="majorEastAsia" w:hAnsi="Cambria Math" w:cstheme="majorBidi"/>
                </w:rPr>
                <m:t>:r∈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T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*</m:t>
                  </m:r>
                </m:sup>
              </m:sSup>
            </m:e>
          </m:d>
        </m:oMath>
      </m:oMathPara>
    </w:p>
    <w:p w:rsidR="00244C62" w:rsidRPr="00424CFA" w:rsidRDefault="00424CFA" w:rsidP="00244C62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A</m:t>
        </m:r>
      </m:oMath>
      <w:r>
        <w:rPr>
          <w:rFonts w:eastAsiaTheme="majorEastAsia" w:cstheme="majorBidi"/>
        </w:rPr>
        <w:t xml:space="preserve"> összefüggő</w:t>
      </w:r>
      <m:oMath>
        <m:r>
          <w:rPr>
            <w:rFonts w:ascii="Cambria Math" w:eastAsiaTheme="majorEastAsia" w:hAnsi="Cambria Math" w:cstheme="majorBidi"/>
          </w:rPr>
          <m:t>⇔Q=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Q</m:t>
            </m:r>
          </m:e>
          <m:sub>
            <m:r>
              <w:rPr>
                <w:rFonts w:ascii="Cambria Math" w:eastAsiaTheme="majorEastAsia" w:hAnsi="Cambria Math" w:cstheme="majorBidi"/>
              </w:rPr>
              <m:t>össz</m:t>
            </m:r>
          </m:sub>
        </m:sSub>
      </m:oMath>
    </w:p>
    <w:p w:rsidR="00424CFA" w:rsidRDefault="00332CF1" w:rsidP="00244C62">
      <w:pPr>
        <w:rPr>
          <w:rFonts w:eastAsiaTheme="majorEastAsia" w:cstheme="majorBidi"/>
        </w:rPr>
      </w:pPr>
      <w:r>
        <w:rPr>
          <w:rFonts w:eastAsiaTheme="majorEastAsia" w:cstheme="majorBidi"/>
        </w:rPr>
        <w:t>Fokozatos közelítéssel:</w:t>
      </w:r>
    </w:p>
    <w:p w:rsidR="00332CF1" w:rsidRPr="00332CF1" w:rsidRDefault="007E47DF" w:rsidP="00244C62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Q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0</m:t>
              </m:r>
            </m:sub>
          </m:sSub>
          <m:r>
            <w:rPr>
              <w:rFonts w:ascii="Cambria Math" w:eastAsiaTheme="majorEastAsia" w:hAnsi="Cambria Math" w:cstheme="majorBidi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q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0</m:t>
                  </m:r>
                </m:sub>
              </m:sSub>
            </m:e>
          </m:d>
        </m:oMath>
      </m:oMathPara>
    </w:p>
    <w:p w:rsidR="00332CF1" w:rsidRPr="00332CF1" w:rsidRDefault="007E47DF" w:rsidP="00244C62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Q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i+1</m:t>
              </m:r>
            </m:sub>
          </m:sSub>
          <m:r>
            <w:rPr>
              <w:rFonts w:ascii="Cambria Math" w:eastAsiaTheme="majorEastAsia" w:hAnsi="Cambria Math" w:cstheme="majorBidi"/>
            </w:rPr>
            <m:t>=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Q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i</m:t>
              </m:r>
            </m:sub>
          </m:sSub>
          <m:r>
            <w:rPr>
              <w:rFonts w:ascii="Cambria Math" w:eastAsiaTheme="majorEastAsia" w:hAnsi="Cambria Math" w:cstheme="majorBidi"/>
            </w:rPr>
            <m:t>∪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q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'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>;∃q∈</m:t>
              </m:r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Q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i</m:t>
                  </m:r>
                </m:sub>
              </m:sSub>
              <m:r>
                <w:rPr>
                  <w:rFonts w:ascii="Cambria Math" w:eastAsiaTheme="majorEastAsia" w:hAnsi="Cambria Math" w:cstheme="majorBidi"/>
                </w:rPr>
                <m:t>∃t∈T: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q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'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>=δ</m:t>
              </m:r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q,t</m:t>
                  </m:r>
                </m:e>
              </m:d>
            </m:e>
          </m:d>
        </m:oMath>
      </m:oMathPara>
    </w:p>
    <w:p w:rsidR="00332CF1" w:rsidRPr="006527B9" w:rsidRDefault="007E47DF" w:rsidP="00244C62">
      <w:pPr>
        <w:rPr>
          <w:rFonts w:eastAsiaTheme="majorEastAsia" w:cstheme="majorBidi"/>
        </w:rPr>
      </w:pPr>
      <m:oMathPara>
        <m:oMath>
          <m:func>
            <m:funcPr>
              <m:ctrlPr>
                <w:rPr>
                  <w:rFonts w:ascii="Cambria Math" w:eastAsiaTheme="majorEastAsia" w:hAnsi="Cambria Math" w:cstheme="majorBid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theme="majorBidi"/>
                    </w:rPr>
                    <m:t>lim</m:t>
                  </m:r>
                  <m:ctrlPr>
                    <w:rPr>
                      <w:rFonts w:ascii="Cambria Math" w:eastAsiaTheme="majorEastAsia" w:hAnsi="Cambria Math" w:cstheme="majorBidi"/>
                    </w:rPr>
                  </m:ctrlPr>
                </m:e>
                <m:lim>
                  <m:r>
                    <w:rPr>
                      <w:rFonts w:ascii="Cambria Math" w:eastAsiaTheme="majorEastAsia" w:hAnsi="Cambria Math" w:cstheme="majorBidi"/>
                    </w:rPr>
                    <m:t>i→∞</m:t>
                  </m:r>
                  <m:ctrlPr>
                    <w:rPr>
                      <w:rFonts w:ascii="Cambria Math" w:eastAsiaTheme="majorEastAsia" w:hAnsi="Cambria Math" w:cstheme="majorBidi"/>
                    </w:rPr>
                  </m:ctrlPr>
                </m:lim>
              </m:limLow>
            </m:fName>
            <m:e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Q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i</m:t>
                  </m:r>
                </m:sub>
              </m:sSub>
            </m:e>
          </m:func>
          <m:r>
            <w:rPr>
              <w:rFonts w:ascii="Cambria Math" w:eastAsiaTheme="majorEastAsia" w:hAnsi="Cambria Math" w:cstheme="majorBidi"/>
            </w:rPr>
            <m:t>=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Q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össz</m:t>
              </m:r>
            </m:sub>
          </m:sSub>
        </m:oMath>
      </m:oMathPara>
    </w:p>
    <w:p w:rsidR="006527B9" w:rsidRDefault="0077191E" w:rsidP="00244C62">
      <w:pPr>
        <w:rPr>
          <w:rFonts w:eastAsiaTheme="majorEastAsia" w:cstheme="majorBidi"/>
        </w:rPr>
      </w:pPr>
      <w:r>
        <w:rPr>
          <w:rFonts w:eastAsiaTheme="majorEastAsia" w:cstheme="majorBidi"/>
        </w:rPr>
        <w:t>Kettő egymás utáni egyenlő, akkor megállunk.</w:t>
      </w:r>
    </w:p>
    <w:p w:rsidR="0077191E" w:rsidRDefault="00837175" w:rsidP="00837175">
      <w:pPr>
        <w:pStyle w:val="Heading2"/>
      </w:pPr>
      <w:r>
        <w:t>"i ekvivalencia"</w:t>
      </w:r>
    </w:p>
    <w:p w:rsidR="00604AD2" w:rsidRPr="00604AD2" w:rsidRDefault="00604AD2" w:rsidP="00604AD2">
      <w:r>
        <w:t xml:space="preserve">(Igazi jelölésnél </w:t>
      </w:r>
      <m:oMath>
        <m:r>
          <w:rPr>
            <w:rFonts w:ascii="Cambria Math" w:hAnsi="Cambria Math"/>
          </w:rPr>
          <m:t>i</m:t>
        </m:r>
      </m:oMath>
      <w:r>
        <w:t xml:space="preserve"> a hullám felett van, nem felső indexében, de olyan nem tudok</w:t>
      </w:r>
      <w:r w:rsidR="000F1948">
        <w:t xml:space="preserve"> elég gyorsan és amúgy is csúnya: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i</m:t>
              </m:r>
            </m:e>
          </m:mr>
          <m:mr>
            <m:e>
              <m:r>
                <w:rPr>
                  <w:rFonts w:ascii="Cambria Math" w:hAnsi="Cambria Math"/>
                </w:rPr>
                <m:t>~</m:t>
              </m:r>
            </m:e>
          </m:mr>
        </m:m>
      </m:oMath>
      <w:r>
        <w:t>)</w:t>
      </w:r>
    </w:p>
    <w:p w:rsidR="00837175" w:rsidRPr="00AD0DE8" w:rsidRDefault="007E47DF" w:rsidP="00837175">
      <w:pPr>
        <w:rPr>
          <w:rFonts w:eastAsiaTheme="majorEastAsia" w:cstheme="majorBidi"/>
        </w:rPr>
      </w:pPr>
      <m:oMathPara>
        <m:oMath>
          <m:box>
            <m:boxPr>
              <m:opEmu m:val="1"/>
              <m:ctrlPr>
                <w:rPr>
                  <w:rFonts w:ascii="Cambria Math" w:hAnsi="Cambria Math"/>
                  <w:i/>
                </w:rPr>
              </m:ctrlPr>
            </m:boxPr>
            <m:e>
              <m:r>
                <w:rPr>
                  <w:rFonts w:ascii="Cambria Math" w:hAnsi="Cambria Math"/>
                </w:rPr>
                <m:t>q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~</m:t>
                  </m:r>
                </m:e>
                <m:sup>
                  <m:r>
                    <w:rPr>
                      <w:rFonts w:ascii="Cambria Math" w:hAnsi="Cambria Math"/>
                    </w:rPr>
                    <m:t>i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⇔∀r∈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≤i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q,r</m:t>
                      </m:r>
                    </m:e>
                  </m:d>
                  <m:r>
                    <w:rPr>
                      <w:rFonts w:ascii="Cambria Math" w:hAnsi="Cambria Math"/>
                    </w:rPr>
                    <m:t>∈F⇔δ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,r</m:t>
                      </m:r>
                    </m:e>
                  </m:d>
                  <m:r>
                    <w:rPr>
                      <w:rFonts w:ascii="Cambria Math" w:hAnsi="Cambria Math"/>
                    </w:rPr>
                    <m:t>∈F</m:t>
                  </m:r>
                </m:e>
              </m:d>
            </m:e>
          </m:box>
        </m:oMath>
      </m:oMathPara>
    </w:p>
    <w:p w:rsidR="00AD0DE8" w:rsidRDefault="00AD0DE8" w:rsidP="00837175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∀</m:t>
        </m:r>
      </m:oMath>
      <w:r w:rsidR="009E243E">
        <w:rPr>
          <w:rFonts w:eastAsiaTheme="majorEastAsia" w:cstheme="majorBidi"/>
        </w:rPr>
        <w:t xml:space="preserve"> </w:t>
      </w:r>
      <w:r>
        <w:rPr>
          <w:rFonts w:eastAsiaTheme="majorEastAsia" w:cstheme="majorBidi"/>
        </w:rPr>
        <w:t>ekv</w:t>
      </w:r>
      <w:r w:rsidR="00952F0B">
        <w:rPr>
          <w:rFonts w:eastAsiaTheme="majorEastAsia" w:cstheme="majorBidi"/>
        </w:rPr>
        <w:t>ivalencia</w:t>
      </w:r>
      <w:r>
        <w:rPr>
          <w:rFonts w:eastAsiaTheme="majorEastAsia" w:cstheme="majorBidi"/>
        </w:rPr>
        <w:t>rel</w:t>
      </w:r>
      <w:r w:rsidR="00952F0B">
        <w:rPr>
          <w:rFonts w:eastAsiaTheme="majorEastAsia" w:cstheme="majorBidi"/>
        </w:rPr>
        <w:t>áció</w:t>
      </w:r>
      <w:r>
        <w:rPr>
          <w:rFonts w:eastAsiaTheme="majorEastAsia" w:cstheme="majorBidi"/>
        </w:rPr>
        <w:t xml:space="preserve"> osztályokra bontható.</w:t>
      </w:r>
    </w:p>
    <w:p w:rsidR="00E000E5" w:rsidRDefault="00E000E5" w:rsidP="00E000E5">
      <w:pPr>
        <w:pStyle w:val="Heading3"/>
        <w:rPr>
          <w:rFonts w:eastAsiaTheme="majorEastAsia"/>
        </w:rPr>
      </w:pPr>
      <w:r>
        <w:rPr>
          <w:rFonts w:eastAsiaTheme="majorEastAsia"/>
        </w:rPr>
        <w:t>0 ekvivalencia</w:t>
      </w:r>
    </w:p>
    <w:p w:rsidR="00AD0DE8" w:rsidRPr="00E000E5" w:rsidRDefault="00E000E5" w:rsidP="00837175">
      <w:pPr>
        <w:rPr>
          <w:rFonts w:eastAsiaTheme="majorEastAsia" w:cs="Times New Roman"/>
        </w:rPr>
      </w:pPr>
      <m:oMathPara>
        <m:oMath>
          <m:r>
            <w:rPr>
              <w:rFonts w:ascii="Cambria Math" w:eastAsiaTheme="majorEastAsia" w:hAnsi="Cambria Math" w:cstheme="majorBidi"/>
            </w:rPr>
            <m:t>q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~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0</m:t>
              </m:r>
            </m:sup>
          </m:sSup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q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'</m:t>
              </m:r>
            </m:sup>
          </m:sSup>
          <m:r>
            <w:rPr>
              <w:rFonts w:ascii="Cambria Math" w:eastAsiaTheme="majorEastAsia" w:hAnsi="Cambria Math" w:cstheme="majorBidi"/>
            </w:rPr>
            <m:t>⇔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q∈F⇔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∈F</m:t>
              </m:r>
              <m:ctrlPr>
                <w:rPr>
                  <w:rFonts w:ascii="Cambria Math" w:hAnsi="Cambria Math"/>
                  <w:i/>
                </w:rPr>
              </m:ctrlPr>
            </m:e>
          </m:d>
        </m:oMath>
      </m:oMathPara>
    </w:p>
    <w:p w:rsidR="00E000E5" w:rsidRDefault="001D5D22" w:rsidP="001D5D22">
      <w:pPr>
        <w:pStyle w:val="Heading3"/>
        <w:rPr>
          <w:rFonts w:eastAsiaTheme="majorEastAsia"/>
        </w:rPr>
      </w:pPr>
      <w:r>
        <w:rPr>
          <w:rFonts w:eastAsiaTheme="majorEastAsia"/>
        </w:rPr>
        <w:t>i</w:t>
      </w:r>
      <w:r w:rsidR="00EA2669">
        <w:rPr>
          <w:rFonts w:eastAsiaTheme="majorEastAsia"/>
        </w:rPr>
        <w:t>+1</w:t>
      </w:r>
      <w:r>
        <w:rPr>
          <w:rFonts w:eastAsiaTheme="majorEastAsia"/>
        </w:rPr>
        <w:t xml:space="preserve"> ekvivalencia</w:t>
      </w:r>
    </w:p>
    <w:p w:rsidR="001D5D22" w:rsidRPr="00EA2669" w:rsidRDefault="00EA2669" w:rsidP="001D5D22">
      <w:pPr>
        <w:rPr>
          <w:rFonts w:eastAsiaTheme="majorEastAsia" w:cs="Times New Roman"/>
        </w:rPr>
      </w:pPr>
      <m:oMathPara>
        <m:oMath>
          <m:r>
            <w:rPr>
              <w:rFonts w:ascii="Cambria Math" w:hAnsi="Cambria Math"/>
            </w:rPr>
            <m:t>q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~</m:t>
              </m:r>
            </m:e>
            <m:sup>
              <m:r>
                <w:rPr>
                  <w:rFonts w:ascii="Cambria Math" w:hAnsi="Cambria Math"/>
                </w:rPr>
                <m:t>i+1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⇔q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~</m:t>
              </m:r>
            </m:e>
            <m:sup>
              <m:r>
                <w:rPr>
                  <w:rFonts w:ascii="Cambria Math" w:hAnsi="Cambria Math"/>
                </w:rPr>
                <m:t>i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∧∀t∈T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δ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q,t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~</m:t>
                  </m:r>
                </m:e>
                <m:sup>
                  <m:r>
                    <w:rPr>
                      <w:rFonts w:ascii="Cambria Math" w:hAnsi="Cambria Math"/>
                    </w:rPr>
                    <m:t>i</m:t>
                  </m:r>
                </m:sup>
              </m:sSup>
              <m:r>
                <w:rPr>
                  <w:rFonts w:ascii="Cambria Math" w:hAnsi="Cambria Math"/>
                </w:rPr>
                <m:t>δ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,t</m:t>
                  </m:r>
                </m:e>
              </m:d>
            </m:e>
          </m:d>
        </m:oMath>
      </m:oMathPara>
    </w:p>
    <w:p w:rsidR="00964613" w:rsidRPr="00EA2669" w:rsidRDefault="00964613" w:rsidP="001D5D22">
      <w:pPr>
        <w:rPr>
          <w:rFonts w:eastAsiaTheme="majorEastAsia" w:cs="Times New Roman"/>
        </w:rPr>
      </w:pPr>
      <w:r>
        <w:rPr>
          <w:rFonts w:eastAsiaTheme="majorEastAsia" w:cs="Times New Roman"/>
          <w:noProof/>
        </w:rPr>
        <w:drawing>
          <wp:inline distT="0" distB="0" distL="0" distR="0">
            <wp:extent cx="2026920" cy="2049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 w:cs="Times New Roman"/>
        </w:rPr>
        <w:t xml:space="preserve">Vastag vonal: </w:t>
      </w:r>
      <m:oMath>
        <m:r>
          <w:rPr>
            <w:rFonts w:ascii="Cambria Math" w:eastAsiaTheme="majorEastAsia" w:hAnsi="Cambria Math" w:cs="Times New Roman"/>
          </w:rPr>
          <m:t>i</m:t>
        </m:r>
      </m:oMath>
      <w:r>
        <w:rPr>
          <w:rFonts w:eastAsiaTheme="majorEastAsia" w:cs="Times New Roman"/>
        </w:rPr>
        <w:t xml:space="preserve"> osztályai; Vékony vonal: </w:t>
      </w:r>
      <m:oMath>
        <m:r>
          <w:rPr>
            <w:rFonts w:ascii="Cambria Math" w:eastAsiaTheme="majorEastAsia" w:hAnsi="Cambria Math" w:cs="Times New Roman"/>
          </w:rPr>
          <m:t>i+1</m:t>
        </m:r>
      </m:oMath>
      <w:r>
        <w:rPr>
          <w:rFonts w:eastAsiaTheme="majorEastAsia" w:cs="Times New Roman"/>
        </w:rPr>
        <w:t xml:space="preserve"> osztályai</w:t>
      </w:r>
    </w:p>
    <w:p w:rsidR="00151880" w:rsidRPr="00C22EDE" w:rsidRDefault="00C22EDE" w:rsidP="00151880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Osztályszám: </w:t>
      </w:r>
      <m:oMath>
        <m:d>
          <m:dPr>
            <m:begChr m:val="|"/>
            <m:endChr m:val="|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~</m:t>
            </m:r>
          </m:e>
        </m:d>
      </m:oMath>
    </w:p>
    <w:p w:rsidR="00C708D6" w:rsidRPr="00455673" w:rsidRDefault="00E0456A" w:rsidP="00151880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2=</m:t>
          </m:r>
          <m:d>
            <m:dPr>
              <m:begChr m:val="|"/>
              <m:endChr m:val="|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~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0</m:t>
                  </m:r>
                </m:sup>
              </m:sSup>
            </m:e>
          </m:d>
          <m:r>
            <w:rPr>
              <w:rFonts w:ascii="Cambria Math" w:eastAsiaTheme="majorEastAsia" w:hAnsi="Cambria Math" w:cstheme="majorBidi"/>
            </w:rPr>
            <m:t>≤</m:t>
          </m:r>
          <m:d>
            <m:dPr>
              <m:begChr m:val="|"/>
              <m:endChr m:val="|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~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1</m:t>
                  </m:r>
                </m:sup>
              </m:sSup>
            </m:e>
          </m:d>
          <m:r>
            <w:rPr>
              <w:rFonts w:ascii="Cambria Math" w:eastAsiaTheme="majorEastAsia" w:hAnsi="Cambria Math" w:cstheme="majorBidi"/>
            </w:rPr>
            <m:t>≤</m:t>
          </m:r>
          <m:d>
            <m:dPr>
              <m:begChr m:val="|"/>
              <m:endChr m:val="|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~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</m:sup>
              </m:sSup>
            </m:e>
          </m:d>
          <m:r>
            <w:rPr>
              <w:rFonts w:ascii="Cambria Math" w:eastAsiaTheme="majorEastAsia" w:hAnsi="Cambria Math" w:cstheme="majorBidi"/>
            </w:rPr>
            <m:t>≤…</m:t>
          </m:r>
          <m:d>
            <m:dPr>
              <m:begChr m:val="|"/>
              <m:endChr m:val="|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Q</m:t>
              </m:r>
            </m:e>
          </m:d>
          <m:r>
            <w:rPr>
              <w:rFonts w:ascii="Cambria Math" w:eastAsiaTheme="majorEastAsia" w:hAnsi="Cambria Math" w:cstheme="majorBidi"/>
            </w:rPr>
            <m:t>&lt;∞</m:t>
          </m:r>
        </m:oMath>
      </m:oMathPara>
    </w:p>
    <w:p w:rsidR="00455673" w:rsidRDefault="00E0456A" w:rsidP="00151880">
      <w:pPr>
        <w:rPr>
          <w:rFonts w:eastAsiaTheme="majorEastAsia" w:cstheme="majorBidi"/>
        </w:rPr>
      </w:pPr>
      <w:r>
        <w:rPr>
          <w:rFonts w:eastAsiaTheme="majorEastAsia" w:cstheme="majorBidi"/>
        </w:rPr>
        <w:t>Ennek a sorozatnak is van határértéke</w:t>
      </w:r>
      <w:r w:rsidR="006320B3">
        <w:rPr>
          <w:rFonts w:eastAsiaTheme="majorEastAsia" w:cstheme="majorBidi"/>
        </w:rPr>
        <w:t>. Ez is stabilizálódik.</w:t>
      </w:r>
    </w:p>
    <w:p w:rsidR="00506FF9" w:rsidRPr="00506FF9" w:rsidRDefault="00506FF9" w:rsidP="00506FF9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∃</m:t>
        </m:r>
      </m:oMath>
      <w:r w:rsidR="008A5715">
        <w:rPr>
          <w:rFonts w:eastAsiaTheme="majorEastAsia" w:cstheme="majorBidi"/>
        </w:rPr>
        <w:t xml:space="preserve"> legkisebb 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i</m:t>
            </m:r>
          </m:e>
          <m:sub>
            <m:r>
              <w:rPr>
                <w:rFonts w:ascii="Cambria Math" w:eastAsiaTheme="majorEastAsia" w:hAnsi="Cambria Math" w:cstheme="majorBidi"/>
              </w:rPr>
              <m:t>0</m:t>
            </m:r>
          </m:sub>
        </m:sSub>
        <m:r>
          <w:rPr>
            <w:rFonts w:ascii="Cambria Math" w:eastAsiaTheme="majorEastAsia" w:hAnsi="Cambria Math" w:cstheme="majorBidi"/>
          </w:rPr>
          <m:t>:</m:t>
        </m:r>
        <m:d>
          <m:dPr>
            <m:begChr m:val="|"/>
            <m:endChr m:val="|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sSup>
              <m:sSup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</w:rPr>
                  <m:t>~</m:t>
                </m:r>
              </m:e>
              <m:sup>
                <m:r>
                  <w:rPr>
                    <w:rFonts w:ascii="Cambria Math" w:eastAsiaTheme="majorEastAsia" w:hAnsi="Cambria Math" w:cstheme="majorBidi"/>
                  </w:rPr>
                  <m:t>0</m:t>
                </m:r>
              </m:sup>
            </m:sSup>
          </m:e>
        </m:d>
        <m:r>
          <w:rPr>
            <w:rFonts w:ascii="Cambria Math" w:eastAsiaTheme="majorEastAsia" w:hAnsi="Cambria Math" w:cstheme="majorBidi"/>
          </w:rPr>
          <m:t>&lt;</m:t>
        </m:r>
        <m:d>
          <m:dPr>
            <m:begChr m:val="|"/>
            <m:endChr m:val="|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sSup>
              <m:sSup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</w:rPr>
                  <m:t>~</m:t>
                </m:r>
              </m:e>
              <m:sup>
                <m:r>
                  <w:rPr>
                    <w:rFonts w:ascii="Cambria Math" w:eastAsiaTheme="majorEastAsia" w:hAnsi="Cambria Math" w:cstheme="majorBidi"/>
                  </w:rPr>
                  <m:t>1</m:t>
                </m:r>
                <m:d>
                  <m:d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</w:rPr>
                      <m:t>?</m:t>
                    </m:r>
                  </m:e>
                </m:d>
              </m:sup>
            </m:sSup>
          </m:e>
        </m:d>
        <m:r>
          <w:rPr>
            <w:rFonts w:ascii="Cambria Math" w:eastAsiaTheme="majorEastAsia" w:hAnsi="Cambria Math" w:cstheme="majorBidi"/>
          </w:rPr>
          <m:t>&lt;…&lt;</m:t>
        </m:r>
        <m:d>
          <m:dPr>
            <m:begChr m:val="|"/>
            <m:endChr m:val="|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sSup>
              <m:sSup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</w:rPr>
                  <m:t>~</m:t>
                </m:r>
              </m:e>
              <m:sup>
                <m:sSub>
                  <m:sSub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ajorEastAsia" w:hAnsi="Cambria Math" w:cstheme="majorBidi"/>
                      </w:rPr>
                      <m:t>i</m:t>
                    </m:r>
                  </m:e>
                  <m:sub>
                    <m:r>
                      <w:rPr>
                        <w:rFonts w:ascii="Cambria Math" w:eastAsiaTheme="majorEastAsia" w:hAnsi="Cambria Math" w:cstheme="majorBidi"/>
                      </w:rPr>
                      <m:t>0</m:t>
                    </m:r>
                  </m:sub>
                </m:sSub>
              </m:sup>
            </m:sSup>
          </m:e>
        </m:d>
        <m:r>
          <w:rPr>
            <w:rFonts w:ascii="Cambria Math" w:eastAsiaTheme="majorEastAsia" w:hAnsi="Cambria Math" w:cstheme="majorBidi"/>
          </w:rPr>
          <m:t>=</m:t>
        </m:r>
        <m:d>
          <m:dPr>
            <m:begChr m:val="|"/>
            <m:endChr m:val="|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sSup>
              <m:sSup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</w:rPr>
                  <m:t>~</m:t>
                </m:r>
              </m:e>
              <m:sup>
                <m:sSub>
                  <m:sSub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ajorEastAsia" w:hAnsi="Cambria Math" w:cstheme="majorBidi"/>
                      </w:rPr>
                      <m:t>i</m:t>
                    </m:r>
                  </m:e>
                  <m:sub>
                    <m:r>
                      <w:rPr>
                        <w:rFonts w:ascii="Cambria Math" w:eastAsiaTheme="majorEastAsia" w:hAnsi="Cambria Math" w:cstheme="majorBidi"/>
                      </w:rPr>
                      <m:t>0</m:t>
                    </m:r>
                  </m:sub>
                </m:sSub>
                <m:r>
                  <w:rPr>
                    <w:rFonts w:ascii="Cambria Math" w:eastAsiaTheme="majorEastAsia" w:hAnsi="Cambria Math" w:cstheme="majorBidi"/>
                  </w:rPr>
                  <m:t>+1</m:t>
                </m:r>
              </m:sup>
            </m:sSup>
          </m:e>
        </m:d>
      </m:oMath>
    </w:p>
    <w:p w:rsidR="00506FF9" w:rsidRPr="008A5715" w:rsidRDefault="007E47DF" w:rsidP="00506FF9">
      <w:pPr>
        <w:rPr>
          <w:rFonts w:eastAsiaTheme="majorEastAsia" w:cstheme="majorBidi"/>
        </w:rPr>
      </w:pP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~</m:t>
            </m:r>
          </m:e>
          <m:sup>
            <m:sSub>
              <m:sSub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eastAsiaTheme="majorEastAsia" w:hAnsi="Cambria Math" w:cstheme="majorBidi"/>
                  </w:rPr>
                  <m:t>i</m:t>
                </m:r>
              </m:e>
              <m:sub>
                <m:r>
                  <w:rPr>
                    <w:rFonts w:ascii="Cambria Math" w:eastAsiaTheme="majorEastAsia" w:hAnsi="Cambria Math" w:cstheme="majorBidi"/>
                  </w:rPr>
                  <m:t>0</m:t>
                </m:r>
              </m:sub>
            </m:sSub>
          </m:sup>
        </m:sSup>
      </m:oMath>
      <w:r w:rsidR="00BB4B5F">
        <w:rPr>
          <w:rFonts w:eastAsiaTheme="majorEastAsia" w:cstheme="majorBidi"/>
        </w:rPr>
        <w:t xml:space="preserve"> és </w:t>
      </w: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~</m:t>
            </m:r>
          </m:e>
          <m:sup>
            <m:sSub>
              <m:sSub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eastAsiaTheme="majorEastAsia" w:hAnsi="Cambria Math" w:cstheme="majorBidi"/>
                  </w:rPr>
                  <m:t>i</m:t>
                </m:r>
              </m:e>
              <m:sub>
                <m:r>
                  <w:rPr>
                    <w:rFonts w:ascii="Cambria Math" w:eastAsiaTheme="majorEastAsia" w:hAnsi="Cambria Math" w:cstheme="majorBidi"/>
                  </w:rPr>
                  <m:t>0</m:t>
                </m:r>
              </m:sub>
            </m:sSub>
            <m:r>
              <w:rPr>
                <w:rFonts w:ascii="Cambria Math" w:eastAsiaTheme="majorEastAsia" w:hAnsi="Cambria Math" w:cstheme="majorBidi"/>
              </w:rPr>
              <m:t>+1</m:t>
            </m:r>
          </m:sup>
        </m:sSup>
      </m:oMath>
      <w:r w:rsidR="00B60589">
        <w:rPr>
          <w:rFonts w:eastAsiaTheme="majorEastAsia" w:cstheme="majorBidi"/>
        </w:rPr>
        <w:t xml:space="preserve"> osztályozása azonos, ők maguk is azonosak.</w:t>
      </w:r>
      <w:r w:rsidR="008A5715">
        <w:rPr>
          <w:rFonts w:eastAsiaTheme="majorEastAsia" w:cstheme="majorBidi"/>
        </w:rPr>
        <w:t xml:space="preserve"> </w:t>
      </w:r>
      <m:oMath>
        <m:borderBox>
          <m:borderBoxPr>
            <m:ctrlPr>
              <w:rPr>
                <w:rFonts w:ascii="Cambria Math" w:eastAsiaTheme="majorEastAsia" w:hAnsi="Cambria Math" w:cstheme="majorBidi"/>
                <w:i/>
              </w:rPr>
            </m:ctrlPr>
          </m:borderBoxPr>
          <m:e>
            <m:sSup>
              <m:sSup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</w:rPr>
                  <m:t>~</m:t>
                </m:r>
              </m:e>
              <m:sup>
                <m:sSub>
                  <m:sSub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ajorEastAsia" w:hAnsi="Cambria Math" w:cstheme="majorBidi"/>
                      </w:rPr>
                      <m:t>i</m:t>
                    </m:r>
                  </m:e>
                  <m:sub>
                    <m:r>
                      <w:rPr>
                        <w:rFonts w:ascii="Cambria Math" w:eastAsiaTheme="majorEastAsia" w:hAnsi="Cambria Math" w:cstheme="majorBidi"/>
                      </w:rPr>
                      <m:t>0</m:t>
                    </m:r>
                  </m:sub>
                </m:sSub>
              </m:sup>
            </m:sSup>
            <m:r>
              <w:rPr>
                <w:rFonts w:ascii="Cambria Math" w:eastAsiaTheme="majorEastAsia" w:hAnsi="Cambria Math" w:cstheme="majorBidi"/>
              </w:rPr>
              <m:t>=~</m:t>
            </m:r>
          </m:e>
        </m:borderBox>
      </m:oMath>
    </w:p>
    <w:p w:rsidR="008A5715" w:rsidRDefault="00F24765" w:rsidP="00506FF9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A</m:t>
        </m:r>
      </m:oMath>
      <w:r>
        <w:rPr>
          <w:rFonts w:eastAsiaTheme="majorEastAsia" w:cstheme="majorBidi"/>
        </w:rPr>
        <w:t xml:space="preserve"> redukált</w:t>
      </w:r>
      <m:oMath>
        <m:r>
          <w:rPr>
            <w:rFonts w:ascii="Cambria Math" w:eastAsiaTheme="majorEastAsia" w:hAnsi="Cambria Math" w:cstheme="majorBidi"/>
          </w:rPr>
          <m:t>⇔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~</m:t>
            </m:r>
          </m:e>
          <m:sup>
            <m:sSub>
              <m:sSub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eastAsiaTheme="majorEastAsia" w:hAnsi="Cambria Math" w:cstheme="majorBidi"/>
                  </w:rPr>
                  <m:t>i</m:t>
                </m:r>
              </m:e>
              <m:sub>
                <m:r>
                  <w:rPr>
                    <w:rFonts w:ascii="Cambria Math" w:eastAsiaTheme="majorEastAsia" w:hAnsi="Cambria Math" w:cstheme="majorBidi"/>
                  </w:rPr>
                  <m:t>0</m:t>
                </m:r>
              </m:sub>
            </m:sSub>
          </m:sup>
        </m:sSup>
        <m:r>
          <w:rPr>
            <w:rFonts w:ascii="Cambria Math" w:eastAsiaTheme="majorEastAsia" w:hAnsi="Cambria Math" w:cstheme="majorBidi"/>
          </w:rPr>
          <m:t>=~</m:t>
        </m:r>
      </m:oMath>
      <w:r>
        <w:rPr>
          <w:rFonts w:eastAsiaTheme="majorEastAsia" w:cstheme="majorBidi"/>
        </w:rPr>
        <w:t xml:space="preserve"> minden osztálya 1 elemű.</w:t>
      </w:r>
      <w:r w:rsidR="00CA4B6B">
        <w:rPr>
          <w:rFonts w:eastAsiaTheme="majorEastAsia" w:cstheme="majorBidi"/>
        </w:rPr>
        <w:t xml:space="preserve"> Nincs kettő, amelyik ekvivalens lenne.</w:t>
      </w:r>
    </w:p>
    <w:p w:rsidR="00CA4B6B" w:rsidRDefault="00307161" w:rsidP="00307161">
      <w:pPr>
        <w:pStyle w:val="Heading2"/>
      </w:pPr>
      <w:r>
        <w:t xml:space="preserve">TÉTEL: </w:t>
      </w:r>
      <w:r w:rsidR="005D0235">
        <w:t xml:space="preserve">Ha az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</m:oMath>
      <w:r w:rsidR="005D0235">
        <w:t xml:space="preserve"> és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 w:rsidR="005D0235">
        <w:t xml:space="preserve"> minimális automaták ek</w:t>
      </w:r>
      <w:proofErr w:type="spellStart"/>
      <w:r w:rsidR="008A1269">
        <w:t>vivalensek</w:t>
      </w:r>
      <w:proofErr w:type="spellEnd"/>
      <w:r w:rsidR="008A1269">
        <w:t>, akkor izomorfak is.</w:t>
      </w:r>
    </w:p>
    <w:p w:rsidR="008A1269" w:rsidRDefault="00860B61" w:rsidP="008A1269">
      <w:r>
        <w:t xml:space="preserve">Adott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nyelvhez </w:t>
      </w:r>
      <w:r w:rsidR="00F70DFF" w:rsidRPr="00F70DFF">
        <w:t xml:space="preserve">nincs </w:t>
      </w:r>
      <w:r w:rsidR="008A1269">
        <w:t>két különböző minimális automata, csak egy.</w:t>
      </w:r>
    </w:p>
    <w:p w:rsidR="008A1269" w:rsidRDefault="008B25EB" w:rsidP="002E1922">
      <w:r>
        <w:t>Hogy állítsuk elő?</w:t>
      </w:r>
    </w:p>
    <w:p w:rsidR="002E1922" w:rsidRDefault="002E1922" w:rsidP="005044CC">
      <w:pPr>
        <w:pStyle w:val="Heading2"/>
      </w:pPr>
      <w:r>
        <w:t>Minimális automata készítése</w:t>
      </w:r>
    </w:p>
    <w:p w:rsidR="005044CC" w:rsidRDefault="005044CC" w:rsidP="005044CC">
      <w:r>
        <w:t xml:space="preserve">Megadás sokféle: </w:t>
      </w:r>
      <w:r w:rsidR="00595E92">
        <w:t xml:space="preserve">Lehet </w:t>
      </w:r>
      <w:r>
        <w:t xml:space="preserve">nyelvtannal, </w:t>
      </w:r>
      <w:r w:rsidR="00595E92">
        <w:t>r</w:t>
      </w:r>
      <w:r>
        <w:t xml:space="preserve">eguláris kifejezéssel </w:t>
      </w:r>
      <w:proofErr w:type="spellStart"/>
      <w:r>
        <w:t>VDA-val</w:t>
      </w:r>
      <w:proofErr w:type="spellEnd"/>
      <w:r>
        <w:t xml:space="preserve">, </w:t>
      </w:r>
      <w:r w:rsidR="00595E92">
        <w:t>stb. D</w:t>
      </w:r>
      <w:r>
        <w:t>e mind egyenlő.</w:t>
      </w:r>
    </w:p>
    <w:p w:rsidR="00567D9D" w:rsidRDefault="002E1922" w:rsidP="00930406">
      <w:r>
        <w:t xml:space="preserve">Kiindulás: </w:t>
      </w:r>
      <m:oMath>
        <m:r>
          <w:rPr>
            <w:rFonts w:ascii="Cambria Math" w:hAnsi="Cambria Math"/>
          </w:rPr>
          <m:t>L∈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5044CC">
        <w:t>-hoz készített VDA</w:t>
      </w:r>
    </w:p>
    <w:p w:rsidR="005044CC" w:rsidRDefault="00C708DF" w:rsidP="00930406">
      <m:oMath>
        <m:r>
          <w:rPr>
            <w:rFonts w:ascii="Cambria Math" w:hAnsi="Cambria Math"/>
          </w:rPr>
          <m:t>A</m:t>
        </m:r>
      </m:oMath>
      <w:r>
        <w:t xml:space="preserve"> a kiinduló VDA </w:t>
      </w:r>
      <m:oMath>
        <m:r>
          <w:rPr>
            <w:rFonts w:ascii="Cambria Math" w:hAnsi="Cambria Math"/>
          </w:rPr>
          <m:t>A=&lt;Q,T,δ,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,F&gt;</m:t>
        </m:r>
      </m:oMath>
    </w:p>
    <w:p w:rsidR="007938F2" w:rsidRDefault="00D50067" w:rsidP="00930406">
      <m:oMath>
        <m:r>
          <w:rPr>
            <w:rFonts w:ascii="Cambria Math" w:hAnsi="Cambria Math"/>
          </w:rPr>
          <m:t>A</m:t>
        </m:r>
      </m:oMath>
      <w:r w:rsidR="00595E92">
        <w:t xml:space="preserve"> </w:t>
      </w:r>
      <w:r w:rsidR="009E79EA">
        <w:t>összefüggővé a</w:t>
      </w:r>
      <w:r>
        <w:t>l</w:t>
      </w:r>
      <w:r w:rsidR="009E79EA">
        <w:t>akítás</w:t>
      </w:r>
    </w:p>
    <w:p w:rsidR="009E79EA" w:rsidRPr="00C8397B" w:rsidRDefault="00C8397B" w:rsidP="00930406">
      <m:oMath>
        <m:r>
          <w:rPr>
            <w:rFonts w:ascii="Cambria Math" w:hAnsi="Cambria Math"/>
          </w:rPr>
          <m:t>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t xml:space="preserve"> </w:t>
      </w:r>
      <w:r w:rsidR="00595E92">
        <w:t>r</w:t>
      </w:r>
      <w:r w:rsidR="009E79EA">
        <w:t>edukálás</w:t>
      </w:r>
      <w:r w:rsidR="00595E92">
        <w:br/>
      </w:r>
      <m:oMath>
        <m:r>
          <w:rPr>
            <w:rFonts w:ascii="Cambria Math" w:hAnsi="Cambria Math"/>
          </w:rPr>
          <m:t>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</m:oMath>
      <w:r w:rsidR="007F3E56">
        <w:t xml:space="preserve"> minimális</w:t>
      </w:r>
    </w:p>
    <w:p w:rsidR="00C708DF" w:rsidRDefault="003D60A3" w:rsidP="003D60A3">
      <w:pPr>
        <w:pStyle w:val="Heading3"/>
      </w:pPr>
      <w:r>
        <w:t>Összefüggővé alakítás</w:t>
      </w:r>
    </w:p>
    <w:p w:rsidR="00D50067" w:rsidRPr="00D50067" w:rsidRDefault="00DE52FF" w:rsidP="00D50067">
      <m:oMathPara>
        <m:oMath>
          <m:r>
            <w:rPr>
              <w:rFonts w:ascii="Cambria Math" w:hAnsi="Cambria Math"/>
            </w:rPr>
            <m:t>A→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össz</m:t>
              </m:r>
            </m:sub>
          </m:sSub>
        </m:oMath>
      </m:oMathPara>
    </w:p>
    <w:p w:rsidR="00D50067" w:rsidRPr="00D50067" w:rsidRDefault="007E47DF" w:rsidP="003D60A3"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össz</m:t>
              </m:r>
            </m:sub>
          </m:sSub>
          <m:r>
            <w:rPr>
              <w:rFonts w:ascii="Cambria Math" w:eastAsia="Times New Roman" w:hAnsi="Cambria Math" w:cs="Times New Roman"/>
            </w:rPr>
            <m:t>=&lt;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össz</m:t>
              </m:r>
            </m:sub>
          </m:sSub>
          <m:r>
            <w:rPr>
              <w:rFonts w:ascii="Cambria Math" w:eastAsia="Times New Roman" w:hAnsi="Cambria Math" w:cs="Times New Roman"/>
            </w:rPr>
            <m:t>,T,δ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|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össt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×T</m:t>
              </m:r>
            </m:sub>
          </m:sSub>
          <m:r>
            <w:rPr>
              <w:rFonts w:ascii="Cambria Math" w:eastAsia="Times New Roman" w:hAnsi="Cambria Math" w:cs="Times New Roman"/>
            </w:rPr>
            <m:t>,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</w:rPr>
            <m:t>,F∩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össz</m:t>
              </m:r>
            </m:sub>
          </m:sSub>
          <m:r>
            <w:rPr>
              <w:rFonts w:ascii="Cambria Math" w:eastAsia="Times New Roman" w:hAnsi="Cambria Math" w:cs="Times New Roman"/>
            </w:rPr>
            <m:t>&gt;</m:t>
          </m:r>
        </m:oMath>
      </m:oMathPara>
    </w:p>
    <w:p w:rsidR="0002012A" w:rsidRDefault="00DE52FF" w:rsidP="003D60A3">
      <w:pPr>
        <w:rPr>
          <w:rFonts w:eastAsia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L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össz</m:t>
                </m:r>
              </m:sub>
            </m:sSub>
          </m:e>
        </m:d>
        <m:r>
          <w:rPr>
            <w:rFonts w:ascii="Cambria Math" w:eastAsia="Times New Roman" w:hAnsi="Cambria Math" w:cs="Times New Roman"/>
          </w:rPr>
          <m:t>=L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A</m:t>
            </m:r>
          </m:e>
        </m:d>
      </m:oMath>
      <w:r>
        <w:rPr>
          <w:rFonts w:eastAsia="Times New Roman" w:cs="Times New Roman"/>
        </w:rPr>
        <w:t xml:space="preserve"> és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</w:rPr>
              <m:t>össz</m:t>
            </m:r>
          </m:sub>
        </m:sSub>
      </m:oMath>
      <w:r>
        <w:rPr>
          <w:rFonts w:eastAsia="Times New Roman" w:cs="Times New Roman"/>
        </w:rPr>
        <w:t xml:space="preserve"> összefüggő.</w:t>
      </w:r>
    </w:p>
    <w:p w:rsidR="00DF1260" w:rsidRDefault="00DF1260" w:rsidP="00DF1260">
      <w:pPr>
        <w:pStyle w:val="Heading3"/>
      </w:pPr>
      <w:r>
        <w:t>Redukálás</w:t>
      </w:r>
    </w:p>
    <w:p w:rsidR="00DE52FF" w:rsidRPr="00A50EB6" w:rsidRDefault="00A50EB6" w:rsidP="003D60A3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A→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red</m:t>
              </m:r>
            </m:sub>
          </m:sSub>
        </m:oMath>
      </m:oMathPara>
    </w:p>
    <w:p w:rsidR="00DE52FF" w:rsidRPr="00DE52FF" w:rsidRDefault="00DE52FF" w:rsidP="003D60A3">
      <w:pPr>
        <w:rPr>
          <w:rFonts w:eastAsia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~: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q</m:t>
            </m:r>
          </m:sub>
        </m:sSub>
      </m:oMath>
      <w:r w:rsidR="00522BCB">
        <w:rPr>
          <w:rFonts w:eastAsia="Times New Roman" w:cs="Times New Roman"/>
        </w:rPr>
        <w:t xml:space="preserve"> az az osztály, ami a q állapotot tartalmazza.</w:t>
      </w:r>
    </w:p>
    <w:p w:rsidR="00DE52FF" w:rsidRPr="00A50EB6" w:rsidRDefault="007E47DF" w:rsidP="003D60A3"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red</m:t>
              </m:r>
            </m:sub>
          </m:sSub>
          <m:r>
            <w:rPr>
              <w:rFonts w:ascii="Cambria Math" w:eastAsia="Times New Roman" w:hAnsi="Cambria Math" w:cs="Times New Roman"/>
            </w:rPr>
            <m:t>=&lt;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q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="Times New Roman" w:hAnsi="Cambria Math" w:cs="Times New Roman"/>
                </w:rPr>
                <m:t>q∈Q</m:t>
              </m:r>
            </m:sub>
          </m:sSub>
          <m:r>
            <w:rPr>
              <w:rFonts w:ascii="Cambria Math" w:eastAsia="Times New Roman" w:hAnsi="Cambria Math" w:cs="Times New Roman"/>
            </w:rPr>
            <m:t>,T,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δ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Ref</m:t>
              </m:r>
            </m:sub>
          </m:sSub>
          <m:r>
            <w:rPr>
              <w:rFonts w:ascii="Cambria Math" w:eastAsia="Times New Roman" w:hAnsi="Cambria Math" w:cs="Times New Roman"/>
            </w:rPr>
            <m:t>,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C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0</m:t>
                  </m:r>
                </m:sub>
              </m:sSub>
            </m:sub>
          </m:sSub>
          <m:r>
            <w:rPr>
              <w:rFonts w:ascii="Cambria Math" w:eastAsia="Times New Roman" w:hAnsi="Cambria Math" w:cs="Times New Roman"/>
            </w:rPr>
            <m:t>,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f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="Times New Roman" w:hAnsi="Cambria Math" w:cs="Times New Roman"/>
                </w:rPr>
                <m:t>f∈F</m:t>
              </m:r>
            </m:sub>
          </m:sSub>
          <m:r>
            <w:rPr>
              <w:rFonts w:ascii="Cambria Math" w:eastAsia="Times New Roman" w:hAnsi="Cambria Math" w:cs="Times New Roman"/>
            </w:rPr>
            <m:t>&gt;</m:t>
          </m:r>
        </m:oMath>
      </m:oMathPara>
    </w:p>
    <w:p w:rsidR="00A50EB6" w:rsidRPr="00A50EB6" w:rsidRDefault="007E47DF" w:rsidP="003D60A3"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δ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ref</m:t>
              </m:r>
            </m:sub>
          </m:sSub>
          <m:r>
            <w:rPr>
              <w:rFonts w:ascii="Cambria Math" w:eastAsia="Times New Roman" w:hAnsi="Cambria Math" w:cs="Times New Roman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q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,t</m:t>
              </m:r>
            </m:e>
          </m:d>
          <m:r>
            <w:rPr>
              <w:rFonts w:ascii="Cambria Math" w:eastAsia="Times New Roman" w:hAnsi="Cambria Math" w:cs="Times New Roman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δ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q,t</m:t>
                  </m:r>
                </m:e>
              </m:d>
            </m:sub>
          </m:sSub>
        </m:oMath>
      </m:oMathPara>
    </w:p>
    <w:p w:rsidR="00A50EB6" w:rsidRPr="00ED2E71" w:rsidRDefault="007E47DF" w:rsidP="003D60A3">
      <w:pPr>
        <w:rPr>
          <w:rFonts w:eastAsia="Times New Roman" w:cs="Times New Roman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</w:rPr>
              <m:t>red</m:t>
            </m:r>
          </m:sub>
        </m:sSub>
      </m:oMath>
      <w:r w:rsidR="00ED2E71">
        <w:rPr>
          <w:rFonts w:eastAsia="Times New Roman" w:cs="Times New Roman"/>
        </w:rPr>
        <w:t xml:space="preserve"> redukált és </w:t>
      </w:r>
      <m:oMath>
        <m:r>
          <w:rPr>
            <w:rFonts w:ascii="Cambria Math" w:eastAsia="Times New Roman" w:hAnsi="Cambria Math" w:cs="Times New Roman"/>
          </w:rPr>
          <m:t>L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red</m:t>
                </m:r>
              </m:sub>
            </m:sSub>
          </m:e>
        </m:d>
        <m:r>
          <w:rPr>
            <w:rFonts w:ascii="Cambria Math" w:eastAsia="Times New Roman" w:hAnsi="Cambria Math" w:cs="Times New Roman"/>
          </w:rPr>
          <m:t>=L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A</m:t>
            </m:r>
          </m:e>
        </m:d>
      </m:oMath>
    </w:p>
    <w:p w:rsidR="00ED2E71" w:rsidRDefault="00DF1260" w:rsidP="00DF1260">
      <w:pPr>
        <w:pStyle w:val="Heading3"/>
      </w:pPr>
      <w:r>
        <w:t>Megjegyzés</w:t>
      </w:r>
    </w:p>
    <w:p w:rsidR="00DF1260" w:rsidRDefault="00E43B5E" w:rsidP="00DF1260">
      <w:r>
        <w:t xml:space="preserve">Ha </w:t>
      </w:r>
      <m:oMath>
        <m:r>
          <w:rPr>
            <w:rFonts w:ascii="Cambria Math" w:hAnsi="Cambria Math"/>
          </w:rPr>
          <m:t>A</m:t>
        </m:r>
      </m:oMath>
      <w:r>
        <w:t xml:space="preserve"> összefüggő volt, akkor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ref</m:t>
            </m:r>
          </m:sub>
        </m:sSub>
      </m:oMath>
      <w:r>
        <w:t xml:space="preserve"> is az.</w:t>
      </w:r>
    </w:p>
    <w:p w:rsidR="00643301" w:rsidRDefault="00643301" w:rsidP="00643301">
      <w:r>
        <w:t>(Jön: Maradéknyelvekkel kapcsolatos konstrukció Probléma: Minimális automata előállítsa másképp)</w:t>
      </w:r>
    </w:p>
    <w:p w:rsidR="00FC3543" w:rsidRDefault="00FC3543" w:rsidP="00FC3543">
      <w:pPr>
        <w:pStyle w:val="Heading2"/>
      </w:pPr>
      <w:proofErr w:type="spellStart"/>
      <w:r>
        <w:t>Myhill-Nerode</w:t>
      </w:r>
      <w:proofErr w:type="spellEnd"/>
      <w:r>
        <w:t xml:space="preserve"> tétel</w:t>
      </w:r>
    </w:p>
    <w:p w:rsidR="00FC3543" w:rsidRPr="00FC3543" w:rsidRDefault="00FC3543" w:rsidP="00FC3543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L⊆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</m:oMath>
      </m:oMathPara>
    </w:p>
    <w:p w:rsidR="00FC3543" w:rsidRPr="00FC3543" w:rsidRDefault="007E47DF" w:rsidP="00FC3543">
      <w:pPr>
        <w:rPr>
          <w:rFonts w:eastAsiaTheme="majorEastAsia" w:cstheme="majorBidi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ajorEastAsia" w:hAnsi="Cambria Math" w:cstheme="majorBidi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ajorEastAsia" w:hAnsi="Cambria Math" w:cstheme="majorBidi"/>
                            </w:rPr>
                            <m:t>p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p∈</m:t>
                  </m:r>
                  <m:sSup>
                    <m:sSup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ajorEastAsia" w:hAnsi="Cambria Math" w:cstheme="majorBidi"/>
                        </w:rPr>
                        <m:t>*</m:t>
                      </m:r>
                    </m:sup>
                  </m:sSup>
                </m:sub>
              </m:sSub>
            </m:e>
          </m:d>
          <m:r>
            <w:rPr>
              <w:rFonts w:ascii="Cambria Math" w:eastAsiaTheme="majorEastAsia" w:hAnsi="Cambria Math" w:cstheme="majorBidi"/>
            </w:rPr>
            <m:t>&lt;∞⇔L∈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3</m:t>
              </m:r>
            </m:sub>
          </m:sSub>
        </m:oMath>
      </m:oMathPara>
    </w:p>
    <w:p w:rsidR="00643301" w:rsidRDefault="00643301" w:rsidP="007E3646">
      <w:r>
        <w:t xml:space="preserve">BIZ: Készítünk </w:t>
      </w:r>
      <m:oMath>
        <m:r>
          <w:rPr>
            <w:rFonts w:ascii="Cambria Math" w:hAnsi="Cambria Math"/>
          </w:rPr>
          <m:t>L</m:t>
        </m:r>
      </m:oMath>
      <w:r w:rsidR="00004B29">
        <w:t>-</w:t>
      </w:r>
      <w:proofErr w:type="spellStart"/>
      <w:r>
        <w:t>hez</w:t>
      </w:r>
      <w:proofErr w:type="spellEnd"/>
      <w:r>
        <w:t xml:space="preserve"> </w:t>
      </w:r>
      <w:proofErr w:type="spellStart"/>
      <w:r>
        <w:t>VDA-t</w:t>
      </w:r>
      <w:proofErr w:type="spellEnd"/>
      <w:r>
        <w:t>.</w:t>
      </w:r>
    </w:p>
    <w:p w:rsidR="009061C1" w:rsidRPr="009061C1" w:rsidRDefault="007E47DF" w:rsidP="007E3646"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*</m:t>
              </m:r>
            </m:sub>
            <m:sup>
              <m:r>
                <w:rPr>
                  <w:rFonts w:ascii="Cambria Math" w:hAnsi="Cambria Math"/>
                </w:rPr>
                <m:t>L</m:t>
              </m:r>
            </m:sup>
          </m:sSubSup>
          <m:r>
            <w:rPr>
              <w:rFonts w:ascii="Cambria Math" w:hAnsi="Cambria Math"/>
            </w:rPr>
            <m:t>=&lt;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</w:rPr>
                <m:t>p∈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sub>
          </m:sSub>
          <m:r>
            <w:rPr>
              <w:rFonts w:ascii="Cambria Math" w:hAnsi="Cambria Math"/>
            </w:rPr>
            <m:t>,T,δ,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 w:cs="Arial"/>
                </w:rPr>
                <m:t>ϵ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</w:rPr>
                <m:t>p∈L</m:t>
              </m:r>
            </m:sub>
          </m:sSub>
          <m:r>
            <w:rPr>
              <w:rFonts w:ascii="Cambria Math" w:hAnsi="Cambria Math"/>
            </w:rPr>
            <m:t>&gt;</m:t>
          </m:r>
        </m:oMath>
      </m:oMathPara>
    </w:p>
    <w:p w:rsidR="002E393C" w:rsidRPr="009C5F9C" w:rsidRDefault="007F1F96" w:rsidP="007E3646">
      <w:r>
        <w:t xml:space="preserve">Invariáns tulajdonság: </w:t>
      </w:r>
      <m:oMath>
        <m:r>
          <w:rPr>
            <w:rFonts w:ascii="Cambria Math" w:hAnsi="Cambria Math"/>
          </w:rPr>
          <m:t>δ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ϵ</m:t>
                </m:r>
              </m:sub>
            </m:sSub>
            <m:r>
              <w:rPr>
                <w:rFonts w:ascii="Cambria Math" w:hAnsi="Cambria Math"/>
              </w:rPr>
              <m:t>,p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9C5F9C">
        <w:t xml:space="preserve"> Ez a követelmény. Ha teljesül, akkor </w:t>
      </w: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*</m:t>
                </m:r>
              </m:sub>
              <m:sup>
                <m:r>
                  <w:rPr>
                    <w:rFonts w:ascii="Cambria Math" w:hAnsi="Cambria Math"/>
                  </w:rPr>
                  <m:t>L</m:t>
                </m:r>
              </m:sup>
            </m:sSubSup>
          </m:e>
        </m:d>
        <m:r>
          <w:rPr>
            <w:rFonts w:ascii="Cambria Math" w:hAnsi="Cambria Math"/>
          </w:rPr>
          <m:t>=L</m:t>
        </m:r>
      </m:oMath>
    </w:p>
    <w:p w:rsidR="009C5F9C" w:rsidRPr="009C5F9C" w:rsidRDefault="009C5F9C" w:rsidP="007E3646">
      <m:oMathPara>
        <m:oMath>
          <m:r>
            <w:rPr>
              <w:rFonts w:ascii="Cambria Math" w:hAnsi="Cambria Math"/>
            </w:rPr>
            <m:t>δ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 w:hAnsi="Cambria Math"/>
                </w:rPr>
                <m:t>,t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pt</m:t>
              </m:r>
            </m:sub>
          </m:sSub>
        </m:oMath>
      </m:oMathPara>
    </w:p>
    <w:p w:rsidR="002F6EEE" w:rsidRPr="007E3646" w:rsidRDefault="00270600" w:rsidP="007E3646">
      <m:oMath>
        <m:r>
          <w:rPr>
            <w:rFonts w:ascii="Cambria Math" w:hAnsi="Cambria Math"/>
          </w:rPr>
          <m:t>L∈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, hiszen van hozzá automata: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*</m:t>
            </m:r>
          </m:sub>
          <m:sup>
            <m:r>
              <w:rPr>
                <w:rFonts w:ascii="Cambria Math" w:hAnsi="Cambria Math"/>
              </w:rPr>
              <m:t>L</m:t>
            </m:r>
          </m:sup>
        </m:sSubSup>
      </m:oMath>
    </w:p>
    <w:p w:rsidR="008A1269" w:rsidRDefault="00270600" w:rsidP="00270600">
      <w:r>
        <w:t>Másik irány:</w:t>
      </w:r>
    </w:p>
    <w:p w:rsidR="00270600" w:rsidRPr="00321035" w:rsidRDefault="00270600" w:rsidP="00270600">
      <m:oMathPara>
        <m:oMath>
          <m:r>
            <w:rPr>
              <w:rFonts w:ascii="Cambria Math" w:hAnsi="Cambria Math"/>
            </w:rPr>
            <m:t xml:space="preserve">L∈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:∃A VDA:L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=L</m:t>
          </m:r>
        </m:oMath>
      </m:oMathPara>
    </w:p>
    <w:p w:rsidR="007E40EB" w:rsidRPr="007E40EB" w:rsidRDefault="007E47DF" w:rsidP="0027060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=L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=L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A,δ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,p</m:t>
                  </m:r>
                </m:e>
              </m:d>
            </m:e>
          </m:d>
        </m:oMath>
      </m:oMathPara>
    </w:p>
    <w:p w:rsidR="0007639F" w:rsidRPr="0007639F" w:rsidRDefault="007E47DF" w:rsidP="0027060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</w:rPr>
                <m:t>p∈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sub>
          </m:sSub>
          <m:r>
            <w:rPr>
              <w:rFonts w:ascii="Cambria Math" w:hAnsi="Cambria Math"/>
            </w:rPr>
            <m:t>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L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A,q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/>
                </w:rPr>
                <m:t>q∈Q</m:t>
              </m:r>
            </m:sub>
          </m:sSub>
        </m:oMath>
      </m:oMathPara>
    </w:p>
    <w:p w:rsidR="008A1269" w:rsidRPr="00103891" w:rsidRDefault="007E47DF" w:rsidP="008A1269"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p∈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*</m:t>
                      </m:r>
                    </m:sup>
                  </m:sSup>
                </m:sub>
              </m:sSub>
            </m:e>
          </m:d>
          <m:r>
            <w:rPr>
              <w:rFonts w:ascii="Cambria Math" w:hAnsi="Cambria Math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A,q</m:t>
                          </m:r>
                        </m:e>
                      </m:d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q∈Q</m:t>
                  </m:r>
                </m:sub>
              </m:sSub>
            </m:e>
          </m:d>
          <m:r>
            <w:rPr>
              <w:rFonts w:ascii="Cambria Math" w:hAnsi="Cambria Math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Q</m:t>
              </m:r>
            </m:e>
          </m:d>
          <m:r>
            <w:rPr>
              <w:rFonts w:ascii="Cambria Math" w:hAnsi="Cambria Math"/>
            </w:rPr>
            <m:t>&lt;∞</m:t>
          </m:r>
        </m:oMath>
      </m:oMathPara>
    </w:p>
    <w:p w:rsidR="00103891" w:rsidRDefault="007E47DF" w:rsidP="008A1269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p∈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</m:sub>
        </m:sSub>
        <m:r>
          <w:rPr>
            <w:rFonts w:ascii="Cambria Math" w:hAnsi="Cambria Math"/>
          </w:rPr>
          <m:t>≤</m:t>
        </m:r>
      </m:oMath>
      <w:r w:rsidR="000D29BE">
        <w:t xml:space="preserve">Minden </w:t>
      </w:r>
      <m:oMath>
        <m:r>
          <w:rPr>
            <w:rFonts w:ascii="Cambria Math" w:hAnsi="Cambria Math"/>
          </w:rPr>
          <m:t>L</m:t>
        </m:r>
      </m:oMath>
      <w:r w:rsidR="00177099">
        <w:t xml:space="preserve">-hez készíthető automata </w:t>
      </w:r>
      <w:r w:rsidR="00A44FCE">
        <w:t>állapotszám</w:t>
      </w:r>
      <w:r w:rsidR="00177099">
        <w:t>ánál.</w:t>
      </w:r>
    </w:p>
    <w:p w:rsidR="00177099" w:rsidRDefault="007E47DF" w:rsidP="008A1269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p∈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*</m:t>
            </m:r>
          </m:sub>
          <m:sup>
            <m:r>
              <w:rPr>
                <w:rFonts w:ascii="Cambria Math" w:hAnsi="Cambria Math"/>
              </w:rPr>
              <m:t>L</m:t>
            </m:r>
          </m:sup>
        </m:sSubSup>
      </m:oMath>
      <w:r w:rsidR="001C64AE">
        <w:t xml:space="preserve"> állapothalmaza</w:t>
      </w:r>
      <m:oMath>
        <m:r>
          <w:rPr>
            <w:rFonts w:ascii="Cambria Math" w:hAnsi="Cambria Math"/>
          </w:rPr>
          <m:t>⇒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*</m:t>
            </m:r>
          </m:sub>
          <m:sup>
            <m:r>
              <w:rPr>
                <w:rFonts w:ascii="Cambria Math" w:hAnsi="Cambria Math"/>
              </w:rPr>
              <m:t>L</m:t>
            </m:r>
          </m:sup>
        </m:sSubSup>
      </m:oMath>
      <w:r w:rsidR="001C64AE">
        <w:t xml:space="preserve"> a minimális automata </w:t>
      </w:r>
      <m:oMath>
        <m:r>
          <w:rPr>
            <w:rFonts w:ascii="Cambria Math" w:hAnsi="Cambria Math"/>
          </w:rPr>
          <m:t>L</m:t>
        </m:r>
      </m:oMath>
      <w:r w:rsidR="001C64AE">
        <w:t>-hez.</w:t>
      </w:r>
    </w:p>
    <w:p w:rsidR="001C64AE" w:rsidRDefault="00994A97" w:rsidP="00994A97">
      <w:pPr>
        <w:pStyle w:val="Heading1"/>
      </w:pPr>
      <w:r>
        <w:t>2. típusú nyelvek, nyelvtanok</w:t>
      </w:r>
    </w:p>
    <w:p w:rsidR="00994A97" w:rsidRPr="00D5066F" w:rsidRDefault="00D5066F" w:rsidP="00994A97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G∈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⇔A→q;A∈N;q∈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T∪N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</m:oMath>
      </m:oMathPara>
    </w:p>
    <w:p w:rsidR="00D5066F" w:rsidRPr="00836486" w:rsidRDefault="00836486" w:rsidP="00994A9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L∈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⇔∃G∈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ajorEastAsia" w:hAnsi="Cambria Math" w:cstheme="majorBidi"/>
                </w:rPr>
                <m:t>G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:L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G</m:t>
              </m:r>
            </m:e>
          </m:d>
          <m:r>
            <w:rPr>
              <w:rFonts w:ascii="Cambria Math" w:eastAsiaTheme="majorEastAsia" w:hAnsi="Cambria Math" w:cstheme="majorBidi"/>
            </w:rPr>
            <m:t>=L</m:t>
          </m:r>
        </m:oMath>
      </m:oMathPara>
    </w:p>
    <w:p w:rsidR="00836486" w:rsidRDefault="00FD40EE" w:rsidP="00994A97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Tudjuk, hogy Minden nyelvhez van </w:t>
      </w:r>
      <w:r>
        <w:rPr>
          <w:rFonts w:ascii="Arial" w:eastAsiaTheme="majorEastAsia" w:hAnsi="Arial" w:cs="Arial"/>
        </w:rPr>
        <w:t>ϵ</w:t>
      </w:r>
      <w:r>
        <w:rPr>
          <w:rFonts w:eastAsiaTheme="majorEastAsia" w:cstheme="majorBidi"/>
        </w:rPr>
        <w:t>-</w:t>
      </w:r>
      <w:proofErr w:type="gramStart"/>
      <w:r>
        <w:rPr>
          <w:rFonts w:eastAsiaTheme="majorEastAsia" w:cstheme="majorBidi"/>
        </w:rPr>
        <w:t>mentes</w:t>
      </w:r>
      <w:proofErr w:type="gramEnd"/>
      <w:r>
        <w:rPr>
          <w:rFonts w:eastAsiaTheme="majorEastAsia" w:cstheme="majorBidi"/>
        </w:rPr>
        <w:t xml:space="preserve"> és normálforma is.</w:t>
      </w:r>
    </w:p>
    <w:p w:rsidR="00FD40EE" w:rsidRDefault="00E44004" w:rsidP="00994A97">
      <w:pPr>
        <w:rPr>
          <w:rFonts w:eastAsiaTheme="majorEastAsia" w:cstheme="majorBidi"/>
        </w:rPr>
      </w:pPr>
      <w:r>
        <w:rPr>
          <w:rFonts w:eastAsiaTheme="majorEastAsia" w:cstheme="majorBidi"/>
        </w:rPr>
        <w:t>Tudjuk, hogy z</w:t>
      </w:r>
      <w:r w:rsidR="00FD40EE">
        <w:rPr>
          <w:rFonts w:eastAsiaTheme="majorEastAsia" w:cstheme="majorBidi"/>
        </w:rPr>
        <w:t>árt a reguláris műveletekre. (∪ konkatenáció, lezárás)</w:t>
      </w:r>
    </w:p>
    <w:p w:rsidR="00FD40EE" w:rsidRDefault="00E44004" w:rsidP="00994A97">
      <w:pPr>
        <w:rPr>
          <w:rFonts w:eastAsiaTheme="majorEastAsia" w:cstheme="majorBidi"/>
        </w:rPr>
      </w:pPr>
      <w:r>
        <w:rPr>
          <w:rFonts w:eastAsiaTheme="majorEastAsia" w:cstheme="majorBidi"/>
        </w:rPr>
        <w:t>Tudjuk, hogy l</w:t>
      </w:r>
      <w:r w:rsidR="002D03A5">
        <w:rPr>
          <w:rFonts w:eastAsiaTheme="majorEastAsia" w:cstheme="majorBidi"/>
        </w:rPr>
        <w:t>ehet a szóhossz köbével ar</w:t>
      </w:r>
      <w:r w:rsidR="00C159B4">
        <w:rPr>
          <w:rFonts w:eastAsiaTheme="majorEastAsia" w:cstheme="majorBidi"/>
        </w:rPr>
        <w:t>á</w:t>
      </w:r>
      <w:r w:rsidR="002D03A5">
        <w:rPr>
          <w:rFonts w:eastAsiaTheme="majorEastAsia" w:cstheme="majorBidi"/>
        </w:rPr>
        <w:t>nyos idő alatt elemezni (CYK algoritmus)</w:t>
      </w:r>
    </w:p>
    <w:p w:rsidR="002D03A5" w:rsidRPr="00EB27B4" w:rsidRDefault="00EB27B4" w:rsidP="00994A9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g∈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ajorEastAsia" w:hAnsi="Cambria Math" w:cstheme="majorBidi"/>
                </w:rPr>
                <m:t>G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</m:oMath>
      </m:oMathPara>
    </w:p>
    <w:p w:rsidR="00CA2179" w:rsidRDefault="00CA2179" w:rsidP="00CA2179">
      <w:pPr>
        <w:pStyle w:val="Heading2"/>
      </w:pPr>
      <w:r>
        <w:t>Szintaxisfa</w:t>
      </w:r>
    </w:p>
    <w:p w:rsidR="00EB27B4" w:rsidRDefault="00A24029" w:rsidP="00994A97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t</m:t>
        </m:r>
      </m:oMath>
      <w:r>
        <w:rPr>
          <w:rFonts w:eastAsiaTheme="majorEastAsia" w:cstheme="majorBidi"/>
        </w:rPr>
        <w:t xml:space="preserve"> </w:t>
      </w:r>
      <w:proofErr w:type="gramStart"/>
      <w:r>
        <w:rPr>
          <w:rFonts w:eastAsiaTheme="majorEastAsia" w:cstheme="majorBidi"/>
        </w:rPr>
        <w:t xml:space="preserve">fát </w:t>
      </w:r>
      <m:oMath>
        <m:r>
          <w:rPr>
            <w:rFonts w:ascii="Cambria Math" w:eastAsiaTheme="majorEastAsia" w:hAnsi="Cambria Math" w:cstheme="majorBidi"/>
          </w:rPr>
          <m:t>G</m:t>
        </m:r>
      </m:oMath>
      <w:r>
        <w:rPr>
          <w:rFonts w:eastAsiaTheme="majorEastAsia" w:cstheme="majorBidi"/>
        </w:rPr>
        <w:t xml:space="preserve"> feletti</w:t>
      </w:r>
      <w:proofErr w:type="gramEnd"/>
      <w:r>
        <w:rPr>
          <w:rFonts w:eastAsiaTheme="majorEastAsia" w:cstheme="majorBidi"/>
        </w:rPr>
        <w:t xml:space="preserve"> szintaxisfának hívjuk, ha rá teljesülnek:</w:t>
      </w:r>
    </w:p>
    <w:p w:rsidR="00A24029" w:rsidRDefault="00D52557" w:rsidP="00D52557">
      <w:pPr>
        <w:pStyle w:val="ListParagraph"/>
        <w:numPr>
          <w:ilvl w:val="0"/>
          <w:numId w:val="2"/>
        </w:num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Pontjai </w:t>
      </w:r>
      <m:oMath>
        <m:r>
          <w:rPr>
            <w:rFonts w:ascii="Cambria Math" w:eastAsiaTheme="majorEastAsia" w:hAnsi="Cambria Math" w:cstheme="majorBidi"/>
          </w:rPr>
          <m:t>T∪N∪</m:t>
        </m:r>
        <m:d>
          <m:dPr>
            <m:begChr m:val="{"/>
            <m:endChr m:val="}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ϵ</m:t>
            </m:r>
          </m:e>
        </m:d>
      </m:oMath>
      <w:r>
        <w:rPr>
          <w:rFonts w:eastAsiaTheme="majorEastAsia" w:cstheme="majorBidi"/>
        </w:rPr>
        <w:t xml:space="preserve"> elemeivel címkézettek.</w:t>
      </w:r>
    </w:p>
    <w:p w:rsidR="00D52557" w:rsidRDefault="00D52557" w:rsidP="00D52557">
      <w:pPr>
        <w:pStyle w:val="ListParagraph"/>
        <w:numPr>
          <w:ilvl w:val="0"/>
          <w:numId w:val="2"/>
        </w:num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Belső pontjai </w:t>
      </w:r>
      <m:oMath>
        <m:r>
          <w:rPr>
            <w:rFonts w:ascii="Cambria Math" w:eastAsiaTheme="majorEastAsia" w:hAnsi="Cambria Math" w:cstheme="majorBidi"/>
          </w:rPr>
          <m:t>N</m:t>
        </m:r>
      </m:oMath>
      <w:r>
        <w:rPr>
          <w:rFonts w:eastAsiaTheme="majorEastAsia" w:cstheme="majorBidi"/>
        </w:rPr>
        <w:t xml:space="preserve"> elemeivel címkézettek.</w:t>
      </w:r>
      <w:r w:rsidR="002E1DCB">
        <w:rPr>
          <w:rFonts w:eastAsiaTheme="majorEastAsia" w:cstheme="majorBidi"/>
        </w:rPr>
        <w:t xml:space="preserve"> (Belső pont=Van tovább elágazása)</w:t>
      </w:r>
    </w:p>
    <w:p w:rsidR="00D52557" w:rsidRDefault="00930758" w:rsidP="00D52557">
      <w:pPr>
        <w:pStyle w:val="ListParagraph"/>
        <w:numPr>
          <w:ilvl w:val="0"/>
          <w:numId w:val="2"/>
        </w:numPr>
        <w:rPr>
          <w:rFonts w:eastAsiaTheme="majorEastAsia" w:cstheme="majorBidi"/>
        </w:rPr>
      </w:pPr>
      <w:r>
        <w:rPr>
          <w:rFonts w:ascii="Arial" w:eastAsiaTheme="majorEastAsia" w:hAnsi="Arial" w:cs="Arial"/>
        </w:rPr>
        <w:t>ϵ</w:t>
      </w:r>
      <w:r>
        <w:rPr>
          <w:rFonts w:eastAsiaTheme="majorEastAsia" w:cstheme="majorBidi"/>
        </w:rPr>
        <w:t xml:space="preserve"> címkéjű pontnak nincs testvére.</w:t>
      </w:r>
    </w:p>
    <w:p w:rsidR="00D52557" w:rsidRPr="002E1DCB" w:rsidRDefault="002E1DCB" w:rsidP="00D52557">
      <w:pPr>
        <w:pStyle w:val="ListParagraph"/>
        <w:numPr>
          <w:ilvl w:val="0"/>
          <w:numId w:val="2"/>
        </w:num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Ha egy belső pont címkéje </w:t>
      </w:r>
      <m:oMath>
        <m:r>
          <w:rPr>
            <w:rFonts w:ascii="Cambria Math" w:eastAsiaTheme="majorEastAsia" w:hAnsi="Cambria Math" w:cstheme="majorBidi"/>
          </w:rPr>
          <m:t>A</m:t>
        </m:r>
      </m:oMath>
      <w:r>
        <w:rPr>
          <w:rFonts w:eastAsiaTheme="majorEastAsia" w:cstheme="majorBidi"/>
        </w:rPr>
        <w:t xml:space="preserve">, gyerekeinek címkéi balról jobbra 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b>
            <m:r>
              <w:rPr>
                <w:rFonts w:ascii="Cambria Math" w:eastAsiaTheme="majorEastAsia" w:hAnsi="Cambria Math" w:cstheme="majorBidi"/>
              </w:rPr>
              <m:t>1</m:t>
            </m:r>
          </m:sub>
        </m:sSub>
        <m:r>
          <w:rPr>
            <w:rFonts w:ascii="Cambria Math" w:eastAsiaTheme="majorEastAsia" w:hAnsi="Cambria Math" w:cstheme="majorBidi"/>
          </w:rPr>
          <m:t>,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b>
            <m:r>
              <w:rPr>
                <w:rFonts w:ascii="Cambria Math" w:eastAsiaTheme="majorEastAsia" w:hAnsi="Cambria Math" w:cstheme="majorBidi"/>
              </w:rPr>
              <m:t>2</m:t>
            </m:r>
          </m:sub>
        </m:sSub>
        <m:r>
          <w:rPr>
            <w:rFonts w:ascii="Cambria Math" w:eastAsiaTheme="majorEastAsia" w:hAnsi="Cambria Math" w:cstheme="majorBidi"/>
          </w:rPr>
          <m:t>…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b>
            <m:r>
              <w:rPr>
                <w:rFonts w:ascii="Cambria Math" w:eastAsiaTheme="majorEastAsia" w:hAnsi="Cambria Math" w:cstheme="majorBidi"/>
              </w:rPr>
              <m:t>n</m:t>
            </m:r>
          </m:sub>
        </m:sSub>
      </m:oMath>
      <w:r>
        <w:rPr>
          <w:rFonts w:eastAsiaTheme="majorEastAsia" w:cstheme="majorBidi"/>
        </w:rPr>
        <w:t xml:space="preserve">, akkor </w:t>
      </w:r>
      <m:oMath>
        <m:r>
          <w:rPr>
            <w:rFonts w:ascii="Cambria Math" w:eastAsiaTheme="majorEastAsia" w:hAnsi="Cambria Math" w:cstheme="majorBidi"/>
          </w:rPr>
          <m:t>A→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b>
            <m:r>
              <w:rPr>
                <w:rFonts w:ascii="Cambria Math" w:eastAsiaTheme="majorEastAsia" w:hAnsi="Cambria Math" w:cstheme="majorBidi"/>
              </w:rPr>
              <m:t>1</m:t>
            </m:r>
          </m:sub>
        </m:sSub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b>
            <m:r>
              <w:rPr>
                <w:rFonts w:ascii="Cambria Math" w:eastAsiaTheme="majorEastAsia" w:hAnsi="Cambria Math" w:cstheme="majorBidi"/>
              </w:rPr>
              <m:t>2</m:t>
            </m:r>
          </m:sub>
        </m:sSub>
        <m:r>
          <w:rPr>
            <w:rFonts w:ascii="Cambria Math" w:eastAsiaTheme="majorEastAsia" w:hAnsi="Cambria Math" w:cstheme="majorBidi"/>
          </w:rPr>
          <m:t>…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b>
            <m:r>
              <w:rPr>
                <w:rFonts w:ascii="Cambria Math" w:eastAsiaTheme="majorEastAsia" w:hAnsi="Cambria Math" w:cstheme="majorBidi"/>
              </w:rPr>
              <m:t>n</m:t>
            </m:r>
          </m:sub>
        </m:sSub>
        <m:r>
          <m:rPr>
            <m:scr m:val="script"/>
          </m:rPr>
          <w:rPr>
            <w:rFonts w:ascii="Cambria Math" w:eastAsiaTheme="majorEastAsia" w:hAnsi="Cambria Math" w:cstheme="majorBidi"/>
          </w:rPr>
          <m:t>∈P</m:t>
        </m:r>
      </m:oMath>
      <w:r w:rsidR="009560FA">
        <w:rPr>
          <w:rFonts w:eastAsiaTheme="majorEastAsia" w:cstheme="majorBidi"/>
        </w:rPr>
        <w:t xml:space="preserve"> (szabály)</w:t>
      </w:r>
    </w:p>
    <w:p w:rsidR="007C28BB" w:rsidRDefault="007C28BB" w:rsidP="007C28BB">
      <w:pPr>
        <w:pStyle w:val="Heading3"/>
        <w:rPr>
          <w:rFonts w:eastAsiaTheme="majorEastAsia"/>
        </w:rPr>
      </w:pPr>
      <w:r>
        <w:rPr>
          <w:rFonts w:eastAsiaTheme="majorEastAsia"/>
        </w:rPr>
        <w:t>Példa</w:t>
      </w:r>
    </w:p>
    <w:p w:rsidR="002E1DCB" w:rsidRPr="002F4C0D" w:rsidRDefault="002F4C0D" w:rsidP="009560FA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S→aSb</m:t>
          </m:r>
          <m:d>
            <m:dPr>
              <m:begChr m:val="|"/>
              <m:endChr m:val="|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bSa</m:t>
              </m:r>
            </m:e>
          </m:d>
          <m:r>
            <w:rPr>
              <w:rFonts w:ascii="Cambria Math" w:eastAsiaTheme="majorEastAsia" w:hAnsi="Cambria Math" w:cstheme="majorBidi"/>
            </w:rPr>
            <m:t>ab|ba|SS</m:t>
          </m:r>
        </m:oMath>
      </m:oMathPara>
    </w:p>
    <w:p w:rsidR="002F4C0D" w:rsidRPr="001843DB" w:rsidRDefault="008207EB" w:rsidP="009560FA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S→aSb→abab</m:t>
          </m:r>
        </m:oMath>
      </m:oMathPara>
    </w:p>
    <w:p w:rsidR="001843DB" w:rsidRPr="001843DB" w:rsidRDefault="001843DB" w:rsidP="009560FA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S→SS→abS→abab</m:t>
          </m:r>
        </m:oMath>
      </m:oMathPara>
    </w:p>
    <w:p w:rsidR="008207EB" w:rsidRDefault="00E405B2" w:rsidP="009560FA">
      <w:pPr>
        <w:rPr>
          <w:rFonts w:eastAsiaTheme="majorEastAsia" w:cstheme="majorBidi"/>
        </w:rPr>
      </w:pPr>
      <w:r>
        <w:rPr>
          <w:rFonts w:eastAsiaTheme="majorEastAsia" w:cstheme="majorBidi"/>
          <w:noProof/>
        </w:rPr>
        <w:drawing>
          <wp:inline distT="0" distB="0" distL="0" distR="0">
            <wp:extent cx="1685925" cy="1971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BE1">
        <w:rPr>
          <w:rFonts w:eastAsiaTheme="majorEastAsia" w:cstheme="majorBidi"/>
          <w:noProof/>
        </w:rPr>
        <w:drawing>
          <wp:inline distT="0" distB="0" distL="0" distR="0">
            <wp:extent cx="1704975" cy="1371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557" w:rsidRPr="00781EA0" w:rsidRDefault="00146239" w:rsidP="00D52557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gy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s</m:t>
            </m:r>
          </m:e>
        </m:d>
        <m:r>
          <w:rPr>
            <w:rFonts w:ascii="Cambria Math" w:eastAsiaTheme="majorEastAsia" w:hAnsi="Cambria Math" w:cstheme="majorBidi"/>
          </w:rPr>
          <m:t>=S</m:t>
        </m:r>
      </m:oMath>
      <w:r w:rsidR="00341A76">
        <w:rPr>
          <w:rFonts w:eastAsiaTheme="majorEastAsia" w:cstheme="majorBidi"/>
        </w:rPr>
        <w:t xml:space="preserve"> (gyökér)</w:t>
      </w:r>
      <m:oMath>
        <m:r>
          <m:rPr>
            <m:sty m:val="p"/>
          </m:rPr>
          <w:rPr>
            <w:rFonts w:ascii="Cambria Math" w:eastAsiaTheme="majorEastAsia" w:hAnsi="Cambria Math" w:cstheme="majorBidi"/>
          </w:rPr>
          <w:br/>
        </m:r>
      </m:oMath>
      <m:oMathPara>
        <m:oMath>
          <m:r>
            <w:rPr>
              <w:rFonts w:ascii="Cambria Math" w:eastAsiaTheme="majorEastAsia" w:hAnsi="Cambria Math" w:cstheme="majorBidi"/>
            </w:rPr>
            <m:t>front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t</m:t>
              </m:r>
            </m:e>
          </m:d>
          <m:r>
            <w:rPr>
              <w:rFonts w:ascii="Cambria Math" w:eastAsiaTheme="majorEastAsia" w:hAnsi="Cambria Math" w:cstheme="majorBidi"/>
            </w:rPr>
            <m:t>=abab</m:t>
          </m:r>
          <m:r>
            <m:rPr>
              <m:sty m:val="p"/>
            </m:rPr>
            <w:rPr>
              <w:rFonts w:ascii="Cambria Math" w:eastAsiaTheme="majorEastAsia" w:hAnsi="Cambria Math" w:cstheme="majorBidi"/>
            </w:rPr>
            <w:br/>
          </m:r>
        </m:oMath>
      </m:oMathPara>
      <w:r w:rsidR="00776BE1">
        <w:rPr>
          <w:rFonts w:eastAsiaTheme="majorEastAsia" w:cstheme="majorBidi"/>
        </w:rPr>
        <w:t>mindkét esetben.</w:t>
      </w:r>
    </w:p>
    <w:p w:rsidR="00776BE1" w:rsidRPr="0037243F" w:rsidRDefault="00781EA0" w:rsidP="00781EA0">
      <w:pPr>
        <w:pStyle w:val="Heading2"/>
      </w:pPr>
      <w:r>
        <w:t xml:space="preserve">TÉTEL: </w:t>
      </w:r>
      <w:r w:rsidR="0080799B">
        <w:t xml:space="preserve">Legyen </w:t>
      </w:r>
      <m:oMath>
        <m:r>
          <m:rPr>
            <m:sty m:val="bi"/>
          </m:rPr>
          <w:rPr>
            <w:rFonts w:ascii="Cambria Math" w:hAnsi="Cambria Math"/>
          </w:rPr>
          <m:t>Z∈T∪N∪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ϵ</m:t>
            </m:r>
          </m:e>
        </m:d>
        <m:r>
          <m:rPr>
            <m:sty m:val="bi"/>
          </m:rPr>
          <w:rPr>
            <w:rFonts w:ascii="Cambria Math" w:hAnsi="Cambria Math"/>
          </w:rPr>
          <m:t>;a∈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T∪N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*</m:t>
            </m:r>
          </m:sup>
        </m:sSup>
      </m:oMath>
      <w:r w:rsidR="0080799B">
        <w:t>. Ekkor</w:t>
      </w:r>
      <w:r w:rsidR="0037243F">
        <w:t>:</w:t>
      </w:r>
      <w:r w:rsidR="0080799B">
        <w:t xml:space="preserve"> </w:t>
      </w:r>
      <m:oMath>
        <m:r>
          <m:rPr>
            <m:sty m:val="bi"/>
          </m:rPr>
          <w:rPr>
            <w:rFonts w:ascii="Cambria Math" w:hAnsi="Cambria Math"/>
          </w:rPr>
          <m:t>Z</m:t>
        </m:r>
      </m:oMath>
      <w:r w:rsidR="0080799B">
        <w:t xml:space="preserve">-ből levezethető </w:t>
      </w:r>
      <m:oMath>
        <m:r>
          <m:rPr>
            <m:sty m:val="bi"/>
          </m:rPr>
          <w:rPr>
            <w:rFonts w:ascii="Cambria Math" w:hAnsi="Cambria Math"/>
          </w:rPr>
          <m:t>a⇔∃t G</m:t>
        </m:r>
      </m:oMath>
      <w:r w:rsidR="0080799B">
        <w:t xml:space="preserve"> feletti szintaxisfa, hogy </w:t>
      </w:r>
      <m:oMath>
        <m:r>
          <m:rPr>
            <m:sty m:val="bi"/>
          </m:rPr>
          <w:rPr>
            <w:rFonts w:ascii="Cambria Math" w:hAnsi="Cambria Math"/>
          </w:rPr>
          <m:t>gyökér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</w:rPr>
          <m:t>=Z;front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</w:rPr>
          <m:t>=a</m:t>
        </m:r>
      </m:oMath>
    </w:p>
    <w:p w:rsidR="0037243F" w:rsidRPr="003E2F0D" w:rsidRDefault="0037243F" w:rsidP="0037243F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Legyen </w:t>
      </w:r>
      <m:oMath>
        <m:r>
          <w:rPr>
            <w:rFonts w:ascii="Cambria Math" w:eastAsiaTheme="majorEastAsia" w:hAnsi="Cambria Math" w:cstheme="majorBidi"/>
          </w:rPr>
          <m:t>u∈L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G</m:t>
            </m:r>
          </m:e>
        </m:d>
      </m:oMath>
      <w:r w:rsidR="00341A76">
        <w:rPr>
          <w:rFonts w:eastAsiaTheme="majorEastAsia" w:cstheme="majorBidi"/>
        </w:rPr>
        <w:t xml:space="preserve">. </w:t>
      </w:r>
      <w:proofErr w:type="gramStart"/>
      <w:r w:rsidR="00341A76">
        <w:rPr>
          <w:rFonts w:eastAsiaTheme="majorEastAsia" w:cstheme="majorBidi"/>
        </w:rPr>
        <w:t xml:space="preserve">Ekkor </w:t>
      </w:r>
      <m:oMath>
        <m:r>
          <w:rPr>
            <w:rFonts w:ascii="Cambria Math" w:eastAsiaTheme="majorEastAsia" w:hAnsi="Cambria Math" w:cstheme="majorBidi"/>
          </w:rPr>
          <m:t>∃t G</m:t>
        </m:r>
      </m:oMath>
      <w:r w:rsidR="003E2F0D">
        <w:rPr>
          <w:rFonts w:eastAsiaTheme="majorEastAsia" w:cstheme="majorBidi"/>
        </w:rPr>
        <w:t xml:space="preserve"> feletti</w:t>
      </w:r>
      <w:proofErr w:type="gramEnd"/>
      <w:r w:rsidR="003E2F0D">
        <w:rPr>
          <w:rFonts w:eastAsiaTheme="majorEastAsia" w:cstheme="majorBidi"/>
        </w:rPr>
        <w:t xml:space="preserve"> szintaxisfa, hogy </w:t>
      </w:r>
      <m:oMath>
        <m:r>
          <w:rPr>
            <w:rFonts w:ascii="Cambria Math" w:eastAsiaTheme="majorEastAsia" w:hAnsi="Cambria Math" w:cstheme="majorBidi"/>
          </w:rPr>
          <m:t>gy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t</m:t>
            </m:r>
          </m:e>
        </m:d>
        <m:r>
          <w:rPr>
            <w:rFonts w:ascii="Cambria Math" w:eastAsiaTheme="majorEastAsia" w:hAnsi="Cambria Math" w:cstheme="majorBidi"/>
          </w:rPr>
          <m:t>=S;front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t</m:t>
            </m:r>
          </m:e>
        </m:d>
        <m:r>
          <w:rPr>
            <w:rFonts w:ascii="Cambria Math" w:eastAsiaTheme="majorEastAsia" w:hAnsi="Cambria Math" w:cstheme="majorBidi"/>
          </w:rPr>
          <m:t>=u∈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T</m:t>
            </m:r>
          </m:e>
          <m:sup>
            <m:r>
              <w:rPr>
                <w:rFonts w:ascii="Cambria Math" w:eastAsiaTheme="majorEastAsia" w:hAnsi="Cambria Math" w:cstheme="majorBidi"/>
              </w:rPr>
              <m:t>*</m:t>
            </m:r>
          </m:sup>
        </m:sSup>
      </m:oMath>
    </w:p>
    <w:p w:rsidR="003E2F0D" w:rsidRPr="003E2F0D" w:rsidRDefault="00341A76" w:rsidP="0037243F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L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G</m:t>
              </m:r>
            </m:e>
          </m:d>
          <m:r>
            <w:rPr>
              <w:rFonts w:ascii="Cambria Math" w:eastAsiaTheme="majorEastAsia" w:hAnsi="Cambria Math" w:cstheme="majorBidi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u;u∈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T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*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 xml:space="preserve">∧∃t G </m:t>
              </m:r>
              <m:r>
                <m:rPr>
                  <m:nor/>
                </m:rPr>
                <w:rPr>
                  <w:rFonts w:ascii="Cambria Math" w:eastAsiaTheme="majorEastAsia" w:hAnsi="Cambria Math" w:cstheme="majorBidi"/>
                </w:rPr>
                <m:t>feletti szintaxisfa</m:t>
              </m:r>
              <m:r>
                <w:rPr>
                  <w:rFonts w:ascii="Cambria Math" w:eastAsiaTheme="majorEastAsia" w:hAnsi="Cambria Math" w:cstheme="majorBidi"/>
                </w:rPr>
                <m:t>:gy</m:t>
              </m:r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t</m:t>
                  </m:r>
                </m:e>
              </m:d>
              <m:r>
                <w:rPr>
                  <w:rFonts w:ascii="Cambria Math" w:eastAsiaTheme="majorEastAsia" w:hAnsi="Cambria Math" w:cstheme="majorBidi"/>
                </w:rPr>
                <m:t>=S, front</m:t>
              </m:r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t</m:t>
                  </m:r>
                </m:e>
              </m:d>
              <m:r>
                <w:rPr>
                  <w:rFonts w:ascii="Cambria Math" w:eastAsiaTheme="majorEastAsia" w:hAnsi="Cambria Math" w:cstheme="majorBidi"/>
                </w:rPr>
                <m:t>=u</m:t>
              </m:r>
            </m:e>
          </m:d>
        </m:oMath>
      </m:oMathPara>
    </w:p>
    <w:p w:rsidR="00342207" w:rsidRPr="00342207" w:rsidRDefault="00341A76" w:rsidP="008A1269">
      <m:oMath>
        <m:r>
          <w:rPr>
            <w:rFonts w:ascii="Cambria Math" w:hAnsi="Cambria Math"/>
          </w:rPr>
          <m:t>u</m:t>
        </m:r>
      </m:oMath>
      <w:r>
        <w:t xml:space="preserve"> szintaxisfája (nem egyértelmű, több is van, pl. lást fent)</w:t>
      </w:r>
    </w:p>
    <w:p w:rsidR="00BB4262" w:rsidRDefault="002920DB" w:rsidP="008A1269">
      <w:r>
        <w:t>Programozási nyelvek szintaxisát lehet ilyennel leírni.</w:t>
      </w:r>
    </w:p>
    <w:p w:rsidR="002920DB" w:rsidRPr="002958F9" w:rsidRDefault="00F22D9C" w:rsidP="00F22D9C">
      <w:pPr>
        <w:pStyle w:val="Heading2"/>
      </w:pPr>
      <w:r>
        <w:t xml:space="preserve">DEF: </w:t>
      </w:r>
      <m:oMath>
        <m:r>
          <m:rPr>
            <m:sty m:val="bi"/>
          </m:rPr>
          <w:rPr>
            <w:rFonts w:ascii="Cambria Math" w:hAnsi="Cambria Math"/>
          </w:rPr>
          <m:t>G∈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 w:cs="Cambria Math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 w:rsidR="00255BB7">
        <w:t xml:space="preserve"> Egyértelmű</w:t>
      </w:r>
      <m:oMath>
        <m:r>
          <m:rPr>
            <m:sty m:val="bi"/>
          </m:rPr>
          <w:rPr>
            <w:rFonts w:ascii="Cambria Math" w:hAnsi="Cambria Math"/>
          </w:rPr>
          <m:t>⇔∀u∈L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G</m:t>
            </m:r>
          </m:e>
        </m:d>
      </m:oMath>
      <w:r w:rsidR="00255BB7">
        <w:t>-nek pontosan egy szintaxisfája van.</w:t>
      </w:r>
      <w:r w:rsidR="004D7B08">
        <w:t xml:space="preserve"> Egyébként nem az.</w:t>
      </w:r>
    </w:p>
    <w:p w:rsidR="00255BB7" w:rsidRPr="00255BB7" w:rsidRDefault="00255BB7" w:rsidP="00255BB7">
      <w:r>
        <w:t>Több jelentése ne lehessen</w:t>
      </w:r>
      <w:r w:rsidR="00B81001">
        <w:t xml:space="preserve"> egy szónak programozásban.</w:t>
      </w:r>
    </w:p>
    <w:p w:rsidR="008A1269" w:rsidRDefault="00570EF6" w:rsidP="008A1269">
      <w:r>
        <w:t xml:space="preserve">Példa: </w:t>
      </w:r>
      <m:oMath>
        <m:r>
          <w:rPr>
            <w:rFonts w:ascii="Cambria Math" w:hAnsi="Cambria Math"/>
          </w:rPr>
          <m:t>S→aSb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bSa</m:t>
            </m:r>
          </m:e>
        </m:d>
        <m:r>
          <w:rPr>
            <w:rFonts w:ascii="Cambria Math" w:hAnsi="Cambria Math"/>
          </w:rPr>
          <m:t>ab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ba</m:t>
            </m:r>
          </m:e>
        </m:d>
        <m:r>
          <w:rPr>
            <w:rFonts w:ascii="Cambria Math" w:hAnsi="Cambria Math"/>
          </w:rPr>
          <m:t>SS</m:t>
        </m:r>
      </m:oMath>
      <w:r w:rsidR="009A24BC">
        <w:t xml:space="preserve"> </w:t>
      </w:r>
      <w:r w:rsidR="00BB5287">
        <w:t xml:space="preserve">nem </w:t>
      </w:r>
      <w:r w:rsidR="009A24BC">
        <w:t>egyértelmű.</w:t>
      </w:r>
    </w:p>
    <w:p w:rsidR="009A24BC" w:rsidRDefault="00173026" w:rsidP="00F85C11">
      <w:pPr>
        <w:pStyle w:val="Heading2"/>
      </w:pPr>
      <m:oMath>
        <m:r>
          <m:rPr>
            <m:sty m:val="bi"/>
          </m:rPr>
          <w:rPr>
            <w:rFonts w:ascii="Cambria Math" w:hAnsi="Cambria Math"/>
          </w:rPr>
          <m:t>L∈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>
        <w:t xml:space="preserve"> egyértelmű</w:t>
      </w:r>
      <m:oMath>
        <m:r>
          <m:rPr>
            <m:sty m:val="bi"/>
          </m:rPr>
          <w:rPr>
            <w:rFonts w:ascii="Cambria Math" w:hAnsi="Cambria Math"/>
          </w:rPr>
          <m:t>⇔∃</m:t>
        </m:r>
      </m:oMath>
      <w:r>
        <w:t xml:space="preserve"> hozzá olyan </w:t>
      </w:r>
      <m:oMath>
        <m:r>
          <m:rPr>
            <m:sty m:val="bi"/>
          </m:rPr>
          <w:rPr>
            <w:rFonts w:ascii="Cambria Math" w:hAnsi="Cambria Math"/>
          </w:rPr>
          <m:t>G∈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>
        <w:t>, mely egyértelmű. Egyébként nem az.</w:t>
      </w:r>
    </w:p>
    <w:p w:rsidR="003B3F1A" w:rsidRPr="00786E3A" w:rsidRDefault="00447BD1" w:rsidP="008A1269">
      <w:r>
        <w:t>Nem egyértelmű p</w:t>
      </w:r>
      <w:r w:rsidR="00E610C8">
        <w:t xml:space="preserve">élda: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m</m:t>
                </m:r>
              </m:sup>
            </m:sSup>
            <m:r>
              <w:rPr>
                <w:rFonts w:ascii="Cambria Math" w:hAnsi="Cambria Math"/>
              </w:rPr>
              <m:t>;n,m≥0</m:t>
            </m:r>
          </m:e>
        </m:d>
        <m:r>
          <w:rPr>
            <w:rFonts w:ascii="Cambria Math" w:hAnsi="Cambria Math"/>
          </w:rPr>
          <m:t>∪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m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r>
              <w:rPr>
                <w:rFonts w:ascii="Cambria Math" w:hAnsi="Cambria Math"/>
              </w:rPr>
              <m:t>;n,m≥0</m:t>
            </m:r>
          </m:e>
        </m:d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3E5DD4" w:rsidRDefault="00D22EA8" w:rsidP="008A1269">
      <m:oMath>
        <m:r>
          <w:rPr>
            <w:rFonts w:ascii="Cambria Math" w:hAnsi="Cambria Math"/>
          </w:rPr>
          <m:t>u=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mindkét nyelv ele</w:t>
      </w:r>
      <w:proofErr w:type="spellStart"/>
      <w:r>
        <w:t>me</w:t>
      </w:r>
      <w:proofErr w:type="spellEnd"/>
      <w:r>
        <w:t>, van hozzá két szintaxisfa, sehogy sem lehet megszüntetni.</w:t>
      </w:r>
    </w:p>
    <w:sectPr w:rsidR="003E5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3951"/>
    <w:multiLevelType w:val="hybridMultilevel"/>
    <w:tmpl w:val="3EF000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41AB8"/>
    <w:multiLevelType w:val="hybridMultilevel"/>
    <w:tmpl w:val="526C8A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D8"/>
    <w:rsid w:val="00004B29"/>
    <w:rsid w:val="000077EA"/>
    <w:rsid w:val="0002012A"/>
    <w:rsid w:val="00030A5D"/>
    <w:rsid w:val="00042B3F"/>
    <w:rsid w:val="00076190"/>
    <w:rsid w:val="0007639F"/>
    <w:rsid w:val="00086BB2"/>
    <w:rsid w:val="000C7D3A"/>
    <w:rsid w:val="000D29BE"/>
    <w:rsid w:val="000F1948"/>
    <w:rsid w:val="001015E0"/>
    <w:rsid w:val="00103891"/>
    <w:rsid w:val="001058BE"/>
    <w:rsid w:val="0011112C"/>
    <w:rsid w:val="00113BDD"/>
    <w:rsid w:val="00124432"/>
    <w:rsid w:val="00146239"/>
    <w:rsid w:val="00151880"/>
    <w:rsid w:val="00166453"/>
    <w:rsid w:val="0017268F"/>
    <w:rsid w:val="00173026"/>
    <w:rsid w:val="00177099"/>
    <w:rsid w:val="0018265A"/>
    <w:rsid w:val="001843DB"/>
    <w:rsid w:val="001B5810"/>
    <w:rsid w:val="001C64AE"/>
    <w:rsid w:val="001D5D22"/>
    <w:rsid w:val="001E2294"/>
    <w:rsid w:val="002104C9"/>
    <w:rsid w:val="00244C62"/>
    <w:rsid w:val="00255BB7"/>
    <w:rsid w:val="00257756"/>
    <w:rsid w:val="00270600"/>
    <w:rsid w:val="002730A2"/>
    <w:rsid w:val="00277793"/>
    <w:rsid w:val="002809EC"/>
    <w:rsid w:val="002920DB"/>
    <w:rsid w:val="002958F9"/>
    <w:rsid w:val="002D03A5"/>
    <w:rsid w:val="002E1922"/>
    <w:rsid w:val="002E1DCB"/>
    <w:rsid w:val="002E393C"/>
    <w:rsid w:val="002E7226"/>
    <w:rsid w:val="002F4C0D"/>
    <w:rsid w:val="002F6EEE"/>
    <w:rsid w:val="00307161"/>
    <w:rsid w:val="00321035"/>
    <w:rsid w:val="00332CF1"/>
    <w:rsid w:val="00341A76"/>
    <w:rsid w:val="00342207"/>
    <w:rsid w:val="0036337D"/>
    <w:rsid w:val="0037243F"/>
    <w:rsid w:val="003743AA"/>
    <w:rsid w:val="003749BB"/>
    <w:rsid w:val="0037632E"/>
    <w:rsid w:val="00385612"/>
    <w:rsid w:val="003B3F1A"/>
    <w:rsid w:val="003C450F"/>
    <w:rsid w:val="003D60A3"/>
    <w:rsid w:val="003E2F0D"/>
    <w:rsid w:val="003E5DD4"/>
    <w:rsid w:val="00411ED6"/>
    <w:rsid w:val="00424CFA"/>
    <w:rsid w:val="00447BD1"/>
    <w:rsid w:val="00455673"/>
    <w:rsid w:val="00476153"/>
    <w:rsid w:val="00484B43"/>
    <w:rsid w:val="004D7B08"/>
    <w:rsid w:val="005006A9"/>
    <w:rsid w:val="005044CC"/>
    <w:rsid w:val="00505E9B"/>
    <w:rsid w:val="00506FF9"/>
    <w:rsid w:val="005116C0"/>
    <w:rsid w:val="00516174"/>
    <w:rsid w:val="00520678"/>
    <w:rsid w:val="00520789"/>
    <w:rsid w:val="00522BCB"/>
    <w:rsid w:val="0054122A"/>
    <w:rsid w:val="00545C48"/>
    <w:rsid w:val="005529A1"/>
    <w:rsid w:val="00552FC9"/>
    <w:rsid w:val="00557902"/>
    <w:rsid w:val="00567D9D"/>
    <w:rsid w:val="00570EF6"/>
    <w:rsid w:val="00595E92"/>
    <w:rsid w:val="005C5503"/>
    <w:rsid w:val="005D0235"/>
    <w:rsid w:val="00604AD2"/>
    <w:rsid w:val="006314AD"/>
    <w:rsid w:val="006320B3"/>
    <w:rsid w:val="00637748"/>
    <w:rsid w:val="00643301"/>
    <w:rsid w:val="006527B9"/>
    <w:rsid w:val="006A793A"/>
    <w:rsid w:val="006C08DC"/>
    <w:rsid w:val="006C7DAF"/>
    <w:rsid w:val="006F304F"/>
    <w:rsid w:val="007309EF"/>
    <w:rsid w:val="00750176"/>
    <w:rsid w:val="0077191E"/>
    <w:rsid w:val="00776BE1"/>
    <w:rsid w:val="00780719"/>
    <w:rsid w:val="00781EA0"/>
    <w:rsid w:val="00786E3A"/>
    <w:rsid w:val="007938F2"/>
    <w:rsid w:val="007A3E60"/>
    <w:rsid w:val="007A67BE"/>
    <w:rsid w:val="007C28BB"/>
    <w:rsid w:val="007E23EA"/>
    <w:rsid w:val="007E3646"/>
    <w:rsid w:val="007E37E8"/>
    <w:rsid w:val="007E40EB"/>
    <w:rsid w:val="007E47DF"/>
    <w:rsid w:val="007F1F96"/>
    <w:rsid w:val="007F3E56"/>
    <w:rsid w:val="00807722"/>
    <w:rsid w:val="0080799B"/>
    <w:rsid w:val="008207EB"/>
    <w:rsid w:val="00836486"/>
    <w:rsid w:val="00837175"/>
    <w:rsid w:val="00840EAF"/>
    <w:rsid w:val="00860B61"/>
    <w:rsid w:val="00860F92"/>
    <w:rsid w:val="008A1269"/>
    <w:rsid w:val="008A3EE5"/>
    <w:rsid w:val="008A5715"/>
    <w:rsid w:val="008B25EB"/>
    <w:rsid w:val="008C378C"/>
    <w:rsid w:val="008C6D56"/>
    <w:rsid w:val="009061C1"/>
    <w:rsid w:val="00926EAF"/>
    <w:rsid w:val="00930406"/>
    <w:rsid w:val="00930758"/>
    <w:rsid w:val="00952F0B"/>
    <w:rsid w:val="009560FA"/>
    <w:rsid w:val="00964613"/>
    <w:rsid w:val="00967259"/>
    <w:rsid w:val="00994A97"/>
    <w:rsid w:val="00996723"/>
    <w:rsid w:val="009A24BC"/>
    <w:rsid w:val="009C5F9C"/>
    <w:rsid w:val="009E243E"/>
    <w:rsid w:val="009E79EA"/>
    <w:rsid w:val="00A203C1"/>
    <w:rsid w:val="00A24029"/>
    <w:rsid w:val="00A4229A"/>
    <w:rsid w:val="00A44FCE"/>
    <w:rsid w:val="00A50EB6"/>
    <w:rsid w:val="00AB2FD6"/>
    <w:rsid w:val="00AD0DE8"/>
    <w:rsid w:val="00AF421B"/>
    <w:rsid w:val="00B20EAF"/>
    <w:rsid w:val="00B37543"/>
    <w:rsid w:val="00B60589"/>
    <w:rsid w:val="00B81001"/>
    <w:rsid w:val="00BB4262"/>
    <w:rsid w:val="00BB4B5F"/>
    <w:rsid w:val="00BB5287"/>
    <w:rsid w:val="00BB54E2"/>
    <w:rsid w:val="00BC5BD8"/>
    <w:rsid w:val="00BD51E6"/>
    <w:rsid w:val="00BF11D8"/>
    <w:rsid w:val="00C04DDC"/>
    <w:rsid w:val="00C159B4"/>
    <w:rsid w:val="00C22EDE"/>
    <w:rsid w:val="00C708D6"/>
    <w:rsid w:val="00C708DF"/>
    <w:rsid w:val="00C71220"/>
    <w:rsid w:val="00C729E7"/>
    <w:rsid w:val="00C77813"/>
    <w:rsid w:val="00C8397B"/>
    <w:rsid w:val="00C92DAE"/>
    <w:rsid w:val="00CA2179"/>
    <w:rsid w:val="00CA4B6B"/>
    <w:rsid w:val="00CB3138"/>
    <w:rsid w:val="00CF5FDA"/>
    <w:rsid w:val="00D22EA8"/>
    <w:rsid w:val="00D3310C"/>
    <w:rsid w:val="00D408CD"/>
    <w:rsid w:val="00D50067"/>
    <w:rsid w:val="00D5066F"/>
    <w:rsid w:val="00D52557"/>
    <w:rsid w:val="00D5625C"/>
    <w:rsid w:val="00D64534"/>
    <w:rsid w:val="00D66878"/>
    <w:rsid w:val="00D71E59"/>
    <w:rsid w:val="00D8703E"/>
    <w:rsid w:val="00DE52FF"/>
    <w:rsid w:val="00DF1260"/>
    <w:rsid w:val="00E000E5"/>
    <w:rsid w:val="00E0456A"/>
    <w:rsid w:val="00E405B2"/>
    <w:rsid w:val="00E43B5E"/>
    <w:rsid w:val="00E44004"/>
    <w:rsid w:val="00E511CB"/>
    <w:rsid w:val="00E610C8"/>
    <w:rsid w:val="00EA2669"/>
    <w:rsid w:val="00EA476D"/>
    <w:rsid w:val="00EB27B4"/>
    <w:rsid w:val="00EC5095"/>
    <w:rsid w:val="00ED2E71"/>
    <w:rsid w:val="00EE2281"/>
    <w:rsid w:val="00F22D9C"/>
    <w:rsid w:val="00F24765"/>
    <w:rsid w:val="00F50A3E"/>
    <w:rsid w:val="00F60515"/>
    <w:rsid w:val="00F70DFF"/>
    <w:rsid w:val="00F85C11"/>
    <w:rsid w:val="00FC3543"/>
    <w:rsid w:val="00FD40EE"/>
    <w:rsid w:val="00FE21ED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72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2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7722"/>
    <w:rPr>
      <w:color w:val="808080"/>
    </w:rPr>
  </w:style>
  <w:style w:type="paragraph" w:styleId="ListParagraph">
    <w:name w:val="List Paragraph"/>
    <w:basedOn w:val="Normal"/>
    <w:uiPriority w:val="34"/>
    <w:rsid w:val="00860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72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2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7722"/>
    <w:rPr>
      <w:color w:val="808080"/>
    </w:rPr>
  </w:style>
  <w:style w:type="paragraph" w:styleId="ListParagraph">
    <w:name w:val="List Paragraph"/>
    <w:basedOn w:val="Normal"/>
    <w:uiPriority w:val="34"/>
    <w:rsid w:val="00860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805</Words>
  <Characters>5562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/>
      <vt:lpstr>Minimális automata konstrukciója</vt:lpstr>
      <vt:lpstr>    DEF: Az ,𝑨-𝟏. és ,𝑨-𝟐. automaták ekvivalensek ⇔ ugyan azt a nyelvet írják le</vt:lpstr>
      <vt:lpstr>    DEF: ,𝑨-𝟏. és ,𝑨-𝟐. izomorfak⇔egymástól csak az állapotok elnevezésében külö</vt:lpstr>
      <vt:lpstr>    DEF: Minimális automata</vt:lpstr>
      <vt:lpstr>    𝑨 az 𝑳 nyelvhez készített minimális automata, ha 𝑨 minimális és 𝑳,𝑨.=𝑳</vt:lpstr>
      <vt:lpstr>    DEF: Maradék: 𝑳⊆,𝑻-∗.;𝒑∈,𝑻-∗. 𝑳 𝒑-re vonatkozó maradéka: ,𝑳-𝒑.=,𝒗;𝒑𝒗∈</vt:lpstr>
      <vt:lpstr>        Példa</vt:lpstr>
      <vt:lpstr>    DEF: Automata maradéknyelve 𝑨 automata 𝒒 állapotra vonatkozó maradéka, jelölés</vt:lpstr>
      <vt:lpstr>    Feladat: egy 𝑳∈,𝓛-𝟑. nyelvhez minimális automatát készíteni</vt:lpstr>
      <vt:lpstr>    DEF: 𝑨 összefüggő⇔nincs benne (1.) szerint felesleges állapot</vt:lpstr>
      <vt:lpstr>    DEF: 𝑨 redukált⇔nincs benne (2.) szerint felesleges állapot</vt:lpstr>
      <vt:lpstr>    DEF: 𝒒 és ,𝒒-′. ekvivalens állapotok 𝑨-ban⇔∀𝒓∈,𝑻-∗.:𝜹,𝒒,𝒓.∈𝑭⇔𝜹,,𝒒-′.,</vt:lpstr>
      <vt:lpstr>    TÉTEL: 𝑨 minimális⇔𝑨 összefüggő és redukált</vt:lpstr>
      <vt:lpstr>    𝑨 összefüggő eldöntése</vt:lpstr>
      <vt:lpstr>    "i ekvivalencia"</vt:lpstr>
      <vt:lpstr>        0 ekvivalencia</vt:lpstr>
      <vt:lpstr>        i+1 ekvivalencia</vt:lpstr>
      <vt:lpstr>    TÉTEL: Ha az ,𝑨-𝟏. és ,𝑨-𝟐. minimális automaták ekvivalensek, akkor izomorfa</vt:lpstr>
      <vt:lpstr>    Minimális automata készítése</vt:lpstr>
      <vt:lpstr>        Összefüggővé alakítás</vt:lpstr>
      <vt:lpstr>        Redukálás</vt:lpstr>
      <vt:lpstr>        Megjegyzés</vt:lpstr>
      <vt:lpstr>    Myhill-Nerode tétel</vt:lpstr>
      <vt:lpstr>2. típusú nyelvek, nyelvtanok</vt:lpstr>
      <vt:lpstr>    Szintaxisfa</vt:lpstr>
      <vt:lpstr>        Példa</vt:lpstr>
      <vt:lpstr>    TÉTEL: Legyen 𝒁∈𝑻∪𝑵∪,𝝐.;𝒂∈,,𝑻∪𝑵.-∗.. Ekkor: 𝒁-ből levezethető 𝒂⇔∃𝒕 𝑮 </vt:lpstr>
      <vt:lpstr>    DEF: 𝑮∈,𝓖-𝟐. Egyértelmű⇔∀𝒖∈𝑳,𝑮.-nek pontosan egy szintaxisfája van. Egyébk</vt:lpstr>
      <vt:lpstr>    𝑳∈,𝓛-𝟐. egyértelmű⇔∃ hozzá olyan 𝑮∈,𝓖-𝟐., mely egyértelmű. Egyébként nem a</vt:lpstr>
    </vt:vector>
  </TitlesOfParts>
  <Company>Microsoft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184</cp:revision>
  <dcterms:created xsi:type="dcterms:W3CDTF">2012-05-07T10:18:00Z</dcterms:created>
  <dcterms:modified xsi:type="dcterms:W3CDTF">2012-05-14T14:15:00Z</dcterms:modified>
</cp:coreProperties>
</file>