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Pótgyakorlat</w:t>
      </w:r>
    </w:p>
    <w:p>
      <w:r>
        <w:t>1 biztos lesz, lehet 2. (Március 15 csütörtök miatt elmarad 1 gyakorlat)</w:t>
      </w:r>
    </w:p>
    <w:p>
      <w:pPr>
        <w:pStyle w:val="Heading2"/>
      </w:pPr>
      <w:r>
        <w:t>Komplementer gráf</w:t>
      </w:r>
    </w:p>
    <w:p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>
        <w:t xml:space="preserve"> részgráf</w:t>
      </w:r>
    </w:p>
    <w:p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f,E,V</m:t>
            </m:r>
          </m:e>
        </m:d>
      </m:oMath>
      <w:r>
        <w:t xml:space="preserve"> gráf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f|</m:t>
              </m:r>
            </m:e>
            <m:sub>
              <m:r>
                <w:rPr>
                  <w:rFonts w:ascii="Cambria Math" w:hAnsi="Cambria Math"/>
                </w:rPr>
                <m:t>E\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</w:rPr>
            <m:t>,E\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,V)</m:t>
          </m:r>
        </m:oMath>
      </m:oMathPara>
    </w:p>
    <w:p>
      <w:pPr>
        <w:pStyle w:val="Heading2"/>
      </w:pPr>
      <w:r>
        <w:t>Komplementer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>
      <w:pPr>
        <w:pStyle w:val="Heading2"/>
      </w:pPr>
      <w:r>
        <w:t>Mohó algoritmusok</w:t>
      </w:r>
    </w:p>
    <w:p>
      <w:r>
        <w:t>Minden lépésben a lehető legjobb megoldást választjuk lokálisan. Nem feltétlenül ad mindig optimális megoldást globálisan.</w:t>
      </w:r>
    </w:p>
    <w:p>
      <w:pPr>
        <w:pStyle w:val="Heading2"/>
      </w:pPr>
      <w:r>
        <w:t>Kruskal algoritmus (mohó)</w:t>
      </w:r>
    </w:p>
    <w:p>
      <m:oMath>
        <m:r>
          <w:rPr>
            <w:rFonts w:ascii="Cambria Math" w:hAnsi="Cambria Math"/>
          </w:rPr>
          <m:t>input:G</m:t>
        </m:r>
      </m:oMath>
      <w:r>
        <w:t xml:space="preserve"> irányítatlan véges gráf, élsúlyozott </w:t>
      </w:r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f,E,V,w</m:t>
            </m:r>
          </m:e>
        </m:d>
        <m:r>
          <w:rPr>
            <w:rFonts w:ascii="Cambria Math" w:hAnsi="Cambria Math"/>
          </w:rPr>
          <m:t>; w:E</m:t>
        </m:r>
        <m:r>
          <m:rPr>
            <m:scr m:val="double-struck"/>
          </m:rPr>
          <w:rPr>
            <w:rFonts w:ascii="Cambria Math" w:hAnsi="Cambria Math"/>
          </w:rPr>
          <m:t>→R</m:t>
        </m:r>
      </m:oMath>
    </w:p>
    <w:p>
      <w:r>
        <w:t>Cél 1:</w:t>
      </w:r>
      <m:oMath>
        <m:r>
          <w:rPr>
            <w:rFonts w:ascii="Cambria Math" w:hAnsi="Cambria Math"/>
          </w:rPr>
          <m:t>f⊆G</m:t>
        </m:r>
      </m:oMath>
      <w:r>
        <w:t xml:space="preserve"> gráf: összefüggő, minden csúcsot tartalmazza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=V</m:t>
        </m:r>
      </m:oMath>
      <w:r>
        <w:t>), súlyfüggvény szerinti súlya minimális:</w:t>
      </w:r>
    </w:p>
    <w:p>
      <m:oMathPara>
        <m:oMath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e∈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w(e)</m:t>
              </m:r>
            </m:e>
          </m:nary>
        </m:oMath>
      </m:oMathPara>
    </w:p>
    <w:p>
      <w:r>
        <w:t xml:space="preserve">Cél 2: </w:t>
      </w:r>
      <m:oMath>
        <m:r>
          <w:rPr>
            <w:rFonts w:ascii="Cambria Math" w:hAnsi="Cambria Math"/>
          </w:rPr>
          <m:t>G</m:t>
        </m:r>
      </m:oMath>
      <w:r>
        <w:t xml:space="preserve"> nem összefüggő, adjunk meg minimális költségű feszítőerdőt?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, K, G</m:t>
        </m:r>
      </m:oMath>
      <w:r>
        <w:t xml:space="preserve"> komponense</w:t>
      </w:r>
    </w:p>
    <w:p>
      <w:r>
        <w:t>Ha minden élre ez a súly pozitív, akkor a gráf körmentes, mert felesleges élt mindig törölhetünk.</w:t>
      </w:r>
    </w:p>
    <w:p>
      <w:pPr>
        <w:pStyle w:val="Heading3"/>
      </w:pPr>
      <w:r>
        <w:t>Algoritmus</w:t>
      </w:r>
    </w:p>
    <w:p>
      <m:oMath>
        <m:r>
          <w:rPr>
            <w:rFonts w:ascii="Cambria Math" w:hAnsi="Cambria Math"/>
          </w:rPr>
          <m:t>F</m:t>
        </m:r>
      </m:oMath>
      <w:r>
        <w:t xml:space="preserve"> erdő. Minden csúcs (</w:t>
      </w:r>
      <m:oMath>
        <m:r>
          <w:rPr>
            <w:rFonts w:ascii="Cambria Math" w:hAnsi="Cambria Math"/>
          </w:rPr>
          <m:t>∀v∈V</m:t>
        </m:r>
      </m:oMath>
      <w:r>
        <w:t>) egypontú fa.</w:t>
      </w:r>
    </w:p>
    <w:p>
      <w:r>
        <w:t>S=E élhalmaz</w:t>
      </w:r>
    </w:p>
    <w:p>
      <w:r>
        <w:t>while(S≠∅ ∧ F nem feszítő fa)</w:t>
      </w:r>
    </w:p>
    <w:p>
      <w:r>
        <w:lastRenderedPageBreak/>
        <w:tab/>
        <w:t xml:space="preserve">Vegyük ki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 w:cs="Times New Roman"/>
          </w:rPr>
          <m:t>←</m:t>
        </m:r>
        <m:r>
          <w:rPr>
            <w:rFonts w:ascii="Cambria Math" w:hAnsi="Cambria Math"/>
          </w:rPr>
          <m:t>S</m:t>
        </m:r>
      </m:oMath>
      <w:r>
        <w:t>, amely minimális súlyú (lokálisan)</w:t>
      </w:r>
    </w:p>
    <w:p>
      <w:r>
        <w:tab/>
        <w:t>if(e él két komponenst köt össze)</w:t>
      </w:r>
    </w:p>
    <w:p>
      <w:r>
        <w:tab/>
      </w:r>
      <w:r>
        <w:tab/>
        <w:t>F=F+e</w:t>
      </w:r>
    </w:p>
    <w:p>
      <w:r>
        <w:tab/>
        <w:t>else ne vegyük hozzá</w:t>
      </w:r>
    </w:p>
    <w:p>
      <w:pPr>
        <w:pStyle w:val="Heading3"/>
        <w:rPr>
          <w:rFonts w:eastAsia="Arial Unicode MS" w:cs="Arial Unicode MS"/>
        </w:rPr>
      </w:pPr>
      <w:r>
        <w:t>Rövid elemzés (Teljes elemzés a CLR-ben)</w:t>
      </w:r>
    </w:p>
    <w:p>
      <w:r>
        <w:t>Az algoritmus véges, minden élt egyszer vizsgál meg.</w:t>
      </w:r>
    </w:p>
    <w:p>
      <w:r>
        <w:t>f feszítő fa G-ben:</w:t>
      </w:r>
      <w:r>
        <w:br/>
        <w:t xml:space="preserve">f feszítő gráf, minden csúcsot lefed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=V</m:t>
        </m:r>
      </m:oMath>
      <w:r>
        <w:br/>
        <w:t>f körmentes, hiszen csak akkor veszünk be élt, ha az két komponenst köt össze</w:t>
      </w:r>
      <w:r>
        <w:br/>
        <w:t>f összefüggő, ha G összefüggő (TFH f nem összefüggő ⇒ létezik olyan e él, hogy nem létezik u-v út f-ben. De ha G összefüggő, akkor van ilyen él G-ben és létezik egy olyan u-v s' út G-ben. f két komponensre esik szét. ∃e' él G-ben, ami ezt a két komponenst összeköti. Algoritmus ezt az élt valamikor átvizsgálta, be kellett volna vennie, hiszen két komponenst köt össze. Ellentmondás.)</w:t>
      </w:r>
    </w:p>
    <w:p>
      <w:r>
        <w:t xml:space="preserve">Minimális költségű </w:t>
      </w:r>
      <m:oMath>
        <m:r>
          <w:rPr>
            <w:rFonts w:ascii="Cambria Math" w:hAnsi="Cambria Math"/>
          </w:rPr>
          <m:t>f</m:t>
        </m:r>
      </m:oMath>
      <w:r>
        <w:t xml:space="preserve"> fa (biz: → könyv)</w:t>
      </w:r>
    </w:p>
    <w:p>
      <w:pPr>
        <w:pStyle w:val="Heading3"/>
        <w:rPr>
          <w:rFonts w:eastAsia="Arial Unicode MS" w:cs="Arial Unicode MS"/>
        </w:rPr>
      </w:pPr>
      <w:r>
        <w:t>Példa</w:t>
      </w:r>
    </w:p>
    <w:p>
      <w:r>
        <w:rPr>
          <w:noProof/>
        </w:rPr>
        <w:drawing>
          <wp:inline distT="0" distB="0" distL="0" distR="0">
            <wp:extent cx="222885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>
            <wp:extent cx="2228850" cy="2457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Hány különböző minimális fa van az alábbi gráfban</w:t>
      </w:r>
    </w:p>
    <w:p>
      <w:r>
        <w:rPr>
          <w:noProof/>
        </w:rPr>
        <w:drawing>
          <wp:inline distT="0" distB="0" distL="0" distR="0">
            <wp:extent cx="31051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Két baloldali biztos benne van. Jobb oldaliak közül 1.</w:t>
      </w:r>
    </w:p>
    <w:p>
      <w:r>
        <w:t>…</w:t>
      </w:r>
    </w:p>
    <w:p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=10</m:t>
          </m:r>
        </m:oMath>
      </m:oMathPara>
    </w:p>
    <w:p>
      <w:pPr>
        <w:pStyle w:val="Heading2"/>
      </w:pPr>
      <w:r>
        <w:t>Irányítatlan gráfok izomorfiája (egyalakúsága)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f,E,V</m:t>
              </m:r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G'=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f',E',V'</m:t>
              </m:r>
            </m:e>
          </m:d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Izomorfak </w:t>
      </w:r>
      <m:oMath>
        <m:r>
          <w:rPr>
            <w:rFonts w:ascii="Cambria Math" w:eastAsiaTheme="majorEastAsia" w:hAnsi="Cambria Math" w:cstheme="majorBidi"/>
          </w:rPr>
          <m:t>⇔∃f:E→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, g:V→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</m:oMath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∀e∈E, ∀v∈V:v∈f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</m:d>
        <m:r>
          <w:rPr>
            <w:rFonts w:ascii="Cambria Math" w:eastAsiaTheme="majorEastAsia" w:hAnsi="Cambria Math" w:cstheme="majorBidi"/>
          </w:rPr>
          <m:t>⇔g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∈…</m:t>
        </m:r>
      </m:oMath>
      <w:r>
        <w:rPr>
          <w:rFonts w:eastAsiaTheme="majorEastAsia" w:cstheme="majorBidi"/>
        </w:rPr>
        <w:t xml:space="preserve"> olvashatatlan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Hatékony algoritmus nincs, ki kell okoskodni. Bizonyítani nehéz ellenpéldát találni (ha van) könnyebb.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Megjegyzés: Ha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≠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V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'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 xml:space="preserve">∨ 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</m:d>
        <m:r>
          <w:rPr>
            <w:rFonts w:ascii="Cambria Math" w:eastAsiaTheme="majorEastAsia" w:hAnsi="Cambria Math" w:cstheme="majorBidi"/>
          </w:rPr>
          <m:t>≠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'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>⇒</m:t>
        </m:r>
      </m:oMath>
      <w:r>
        <w:rPr>
          <w:rFonts w:eastAsiaTheme="majorEastAsia" w:cstheme="majorBidi"/>
        </w:rPr>
        <w:t xml:space="preserve"> biztos nem izomorfak.</w:t>
      </w:r>
    </w:p>
    <w:p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</w:p>
    <w:p>
      <w:r>
        <w:rPr>
          <w:noProof/>
        </w:rPr>
        <w:drawing>
          <wp:inline distT="0" distB="0" distL="0" distR="0">
            <wp:extent cx="1914525" cy="2219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és </w:t>
      </w:r>
      <w:r>
        <w:rPr>
          <w:noProof/>
        </w:rPr>
        <w:drawing>
          <wp:inline distT="0" distB="0" distL="0" distR="0">
            <wp:extent cx="3067050" cy="2181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Nem izomorfak, mert az egyikben van 3-mas kör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), a másikban pedig nincs:</w:t>
      </w:r>
    </w:p>
    <w:p>
      <w:r>
        <w:rPr>
          <w:noProof/>
        </w:rPr>
        <w:drawing>
          <wp:inline distT="0" distB="0" distL="0" distR="0">
            <wp:extent cx="1914525" cy="22193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67050" cy="2181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Ez nem formális bizonyítás.</w:t>
      </w:r>
    </w:p>
    <w:p>
      <w:pPr>
        <w:pStyle w:val="Heading2"/>
      </w:pPr>
      <w:r>
        <w:t>Izomorf gráfok leszámlálása</w:t>
      </w:r>
    </w:p>
    <w:p>
      <w:r>
        <w:t>Rajzoljuk fel az összes 7 pontú nem izomorf fát, amiben van 4-edfokú pont.</w:t>
      </w:r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=7</m:t>
          </m:r>
        </m:oMath>
      </m:oMathPara>
    </w:p>
    <w:p>
      <w:r>
        <w:t>Csak egy ilyen 4-edfokú pont lehet.</w:t>
      </w:r>
    </w:p>
    <w:p>
      <w:r>
        <w:t xml:space="preserve">A három variáció </w:t>
      </w:r>
      <w:r>
        <w:rPr>
          <w:noProof/>
        </w:rPr>
        <w:drawing>
          <wp:inline distT="0" distB="0" distL="0" distR="0">
            <wp:extent cx="1295400" cy="1209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 </w:t>
      </w:r>
      <w:r>
        <w:rPr>
          <w:noProof/>
        </w:rPr>
        <w:drawing>
          <wp:inline distT="0" distB="0" distL="0" distR="0">
            <wp:extent cx="1285875" cy="1200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és </w:t>
      </w:r>
      <w:r>
        <w:rPr>
          <w:noProof/>
        </w:rPr>
        <w:drawing>
          <wp:inline distT="0" distB="0" distL="0" distR="0">
            <wp:extent cx="1647825" cy="1190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A többi mind izomorf.</w:t>
      </w:r>
    </w:p>
    <w:p>
      <w:pPr>
        <w:pStyle w:val="Heading3"/>
      </w:pPr>
      <w:r>
        <w:t>Rajzolja föl az összes nem izomorf 3, 4 és 5 pontú fát.</w:t>
      </w:r>
    </w:p>
    <w:p>
      <w:r>
        <w:t>n=3:</w:t>
      </w:r>
      <w:r>
        <w:rPr>
          <w:noProof/>
        </w:rPr>
        <w:drawing>
          <wp:inline distT="0" distB="0" distL="0" distR="0">
            <wp:extent cx="1047750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n=4:</w:t>
      </w:r>
      <w:r>
        <w:rPr>
          <w:noProof/>
        </w:rPr>
        <w:drawing>
          <wp:inline distT="0" distB="0" distL="0" distR="0">
            <wp:extent cx="1028700" cy="1362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825" cy="1066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n=5:</w:t>
      </w:r>
      <w:r>
        <w:rPr>
          <w:noProof/>
        </w:rPr>
        <w:drawing>
          <wp:inline distT="0" distB="0" distL="0" distR="0">
            <wp:extent cx="1352550" cy="1543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209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5875" cy="1066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" cy="9810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Update: 2. és 3. szerintem </w:t>
      </w:r>
      <w:bookmarkStart w:id="0" w:name="_GoBack"/>
      <w:bookmarkEnd w:id="0"/>
      <w:r>
        <w:t>izomorfak.</w:t>
      </w:r>
    </w:p>
    <w:p>
      <w:pPr>
        <w:pStyle w:val="Heading3"/>
      </w:pPr>
      <w:r>
        <w:t>Mely fák izomorfak saját komplementerükkel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Szükséges feltétel: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bar>
              </m:e>
            </m:d>
          </m:e>
        </m:d>
      </m:oMath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n=V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F</m:t>
              </m:r>
            </m:e>
          </m:d>
          <m:r>
            <w:rPr>
              <w:rFonts w:ascii="Cambria Math" w:eastAsia="Times New Roman" w:hAnsi="Cambria Math" w:cs="Times New Roman"/>
            </w:rPr>
            <m:t xml:space="preserve">;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bar>
                </m:e>
              </m:d>
            </m:e>
          </m:d>
          <m:r>
            <w:rPr>
              <w:rFonts w:ascii="Cambria Math" w:eastAsia="Times New Roman" w:hAnsi="Cambria Math" w:cs="Times New Roman"/>
            </w:rPr>
            <m:t>⇔n-1=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</w:rPr>
            <m:t>⇔2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</w:rPr>
            <m:t>⇔2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</w:rPr>
            <m:t>⇔0=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n-1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n-4</m:t>
              </m:r>
            </m:e>
          </m:d>
          <m:r>
            <w:rPr>
              <w:rFonts w:ascii="Cambria Math" w:eastAsia="Times New Roman" w:hAnsi="Cambria Math" w:cs="Times New Roman"/>
            </w:rPr>
            <m:t>⇒n=1∨n=4</m:t>
          </m:r>
        </m:oMath>
      </m:oMathPara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n=1</m:t>
        </m:r>
      </m:oMath>
      <w:r>
        <w:rPr>
          <w:rFonts w:eastAsia="Times New Roman" w:cs="Times New Roman"/>
        </w:rPr>
        <w:t xml:space="preserve"> eset: 1 pontú fa</w:t>
      </w:r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n=4</m:t>
        </m:r>
      </m:oMath>
      <w:r>
        <w:rPr>
          <w:rFonts w:eastAsia="Times New Roman" w:cs="Times New Roman"/>
        </w:rPr>
        <w:t xml:space="preserve"> eset: egyszerű út: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1304925" cy="1219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Nincs másik lehetőség, mert a csillag nem izomorf komplementerével.</w:t>
      </w:r>
    </w:p>
    <w:p>
      <w:pPr>
        <w:pStyle w:val="Heading1"/>
        <w:rPr>
          <w:rFonts w:eastAsia="Arial Unicode MS" w:cs="Arial Unicode MS"/>
        </w:rPr>
      </w:pPr>
      <w:r>
        <w:t>Irányított gráfok</w:t>
      </w:r>
    </w:p>
    <w:p>
      <w:pPr>
        <w:pStyle w:val="Heading2"/>
      </w:pPr>
      <w:r>
        <w:t>Irányított gráf</w:t>
      </w:r>
    </w:p>
    <w:p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ψ,E,V</m:t>
            </m:r>
          </m:e>
        </m:d>
      </m:oMath>
      <w:r>
        <w:t xml:space="preserve"> gráf</w:t>
      </w:r>
    </w:p>
    <w:p>
      <m:oMathPara>
        <m:oMath>
          <m:r>
            <w:rPr>
              <w:rFonts w:ascii="Cambria Math" w:hAnsi="Cambria Math"/>
            </w:rPr>
            <m:t xml:space="preserve">ψ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psi</m:t>
              </m:r>
            </m:e>
          </m:d>
          <m:r>
            <w:rPr>
              <w:rFonts w:ascii="Cambria Math" w:hAnsi="Cambria Math"/>
            </w:rPr>
            <m:t>:E→V×V</m:t>
          </m:r>
        </m:oMath>
      </m:oMathPara>
    </w:p>
    <w:p>
      <m:oMath>
        <m:r>
          <w:rPr>
            <w:rFonts w:ascii="Cambria Math" w:hAnsi="Cambria Math"/>
          </w:rPr>
          <m:t>∃e∈E: 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=(v,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 rendezett pár (Minden élnek van egy kezdőpontja, </w:t>
      </w:r>
      <m:oMath>
        <m:r>
          <w:rPr>
            <w:rFonts w:ascii="Cambria Math" w:hAnsi="Cambria Math"/>
          </w:rPr>
          <m:t>v</m:t>
        </m:r>
      </m:oMath>
      <w:r>
        <w:t xml:space="preserve"> és egy végpontja,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.)</w:t>
      </w:r>
    </w:p>
    <w:p>
      <w:r>
        <w:t xml:space="preserve">Emlékeztető: Irányítatlan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>
        <w:t xml:space="preserve"> halmaz volt, irányított rendezett pár.</w:t>
      </w:r>
    </w:p>
    <w:p>
      <m:oMath>
        <m:r>
          <w:rPr>
            <w:rFonts w:ascii="Cambria Math" w:hAnsi="Cambria Math"/>
          </w:rPr>
          <m:t>G</m:t>
        </m:r>
      </m:oMath>
      <w:r>
        <w:t xml:space="preserve"> irányítatlan.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G</m:t>
        </m:r>
      </m:oMath>
      <w:r>
        <w:t xml:space="preserve"> irányítása. Sokféleképpen lehet irányítani. Jelölés: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</m:oMath>
    </w:p>
    <w:p>
      <w:r>
        <w:t>Hurokél csak egyféleképpen irányítható.</w:t>
      </w:r>
    </w:p>
    <w:p>
      <w:pPr>
        <w:pStyle w:val="Heading2"/>
      </w:pPr>
      <w:r>
        <w:t>Él megfordítása</w:t>
      </w:r>
    </w:p>
    <w:p>
      <m:oMathPara>
        <m:oMath>
          <m:acc>
            <m:accPr>
              <m:chr m:val="⃖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</m:oMath>
      </m:oMathPara>
    </w:p>
    <w:p>
      <w:pPr>
        <w:pStyle w:val="Heading2"/>
      </w:pPr>
      <w:r>
        <w:t>Irányított gráf megfordítása</w:t>
      </w:r>
    </w:p>
    <w:p>
      <w:r>
        <w:t>Összes él irányát megfordítom.</w:t>
      </w:r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ψ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,v)</m:t>
          </m:r>
        </m:oMath>
      </m:oMathPara>
    </w:p>
    <w:p>
      <w:pPr>
        <w:pStyle w:val="Heading2"/>
      </w:pPr>
      <w:r>
        <w:t>Szigorúan párhuzamos él</w:t>
      </w:r>
    </w:p>
    <w:p>
      <w:r>
        <w:t>Irányuk is egyenlő.</w:t>
      </w:r>
    </w:p>
    <w:p>
      <w:pPr>
        <w:pStyle w:val="Heading2"/>
      </w:pPr>
      <w:r>
        <w:rPr>
          <w:rFonts w:eastAsia="Arial Unicode MS" w:cs="Arial Unicode MS"/>
        </w:rPr>
        <w:t xml:space="preserve">Kiélek, beélek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/>
        </m:sSup>
        <m:r>
          <m:rPr>
            <m:sty m:val="bi"/>
          </m:rPr>
          <w:rPr>
            <w:rFonts w:ascii="Cambria Math" w:hAnsi="Cambria Math"/>
          </w:rPr>
          <m:t>(S)</m:t>
        </m:r>
      </m:oMath>
    </w:p>
    <w:p>
      <w:r>
        <w:t>E(S) S csúcshalmazból a komplementerbe vezető csúcsok halmaza</w:t>
      </w:r>
    </w:p>
    <w:p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t xml:space="preserve"> kezdőpont van S-ben, végpont pedig </w:t>
      </w:r>
      <m:oMath>
        <m:r>
          <w:rPr>
            <w:rFonts w:ascii="Cambria Math" w:hAnsi="Cambria Math"/>
          </w:rPr>
          <m:t>E\S</m:t>
        </m:r>
      </m:oMath>
      <w:r>
        <w:t>-ben. (</w:t>
      </w:r>
      <m:oMath>
        <m:r>
          <w:rPr>
            <w:rFonts w:ascii="Cambria Math" w:hAnsi="Cambria Math"/>
          </w:rPr>
          <m:t>S</m:t>
        </m:r>
      </m:oMath>
      <w:r>
        <w:t>-en kívül.)</w:t>
      </w:r>
    </w:p>
    <w:p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t xml:space="preserve"> végpont van S-ben, kezdőpont pedig </w:t>
      </w:r>
      <m:oMath>
        <m:r>
          <w:rPr>
            <w:rFonts w:ascii="Cambria Math" w:hAnsi="Cambria Math"/>
          </w:rPr>
          <m:t>E\S</m:t>
        </m:r>
      </m:oMath>
      <w:r>
        <w:t>-ben. (</w:t>
      </w:r>
      <m:oMath>
        <m:r>
          <w:rPr>
            <w:rFonts w:ascii="Cambria Math" w:hAnsi="Cambria Math"/>
          </w:rPr>
          <m:t>S</m:t>
        </m:r>
      </m:oMath>
      <w:r>
        <w:t>-en kívül.)</w:t>
      </w:r>
    </w:p>
    <w:p>
      <w:pPr>
        <w:pStyle w:val="Heading2"/>
      </w:pPr>
      <w:r>
        <w:t>Kifok, befok</w:t>
      </w:r>
    </w:p>
    <w:p>
      <w:r>
        <w:t>Hány él megy ki / jön be.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e∈E:ψ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∈V'</m:t>
                  </m:r>
                </m:e>
              </m:d>
            </m:e>
          </m:d>
        </m:oMath>
      </m:oMathPara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e∈E:ψ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,v</m:t>
                      </m:r>
                    </m:e>
                  </m:d>
                  <m:r>
                    <w:rPr>
                      <w:rFonts w:ascii="Cambria Math" w:hAnsi="Cambria Math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∈V</m:t>
                  </m:r>
                </m:e>
              </m:d>
            </m:e>
          </m:d>
        </m:oMath>
      </m:oMathPara>
    </w:p>
    <w:p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>
      <w:pPr>
        <w:pStyle w:val="Heading2"/>
      </w:pPr>
      <w:r>
        <w:t>Irányított kör, ösvény, csillag</w:t>
      </w:r>
    </w:p>
    <w:p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</m:oMath>
      </m:oMathPara>
    </w:p>
    <w:p>
      <w:r>
        <w:t>Csillag alapértelmezésből befelé irányított.</w:t>
      </w:r>
    </w:p>
    <w:p>
      <w:pPr>
        <w:pStyle w:val="Heading2"/>
      </w:pPr>
      <w:r>
        <w:t>Irányított teljes gráf</w:t>
      </w:r>
    </w:p>
    <w:p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</m:oMath>
      </m:oMathPara>
    </w:p>
    <w:p>
      <w:r>
        <w:t>Minden csúcsból minden más csúcsba visz irányított él, vagyis kétszer annyi éle van, mint irányítatlan párjának.</w:t>
      </w:r>
    </w:p>
    <w:p>
      <w:r>
        <w:t xml:space="preserve">Ha </w:t>
      </w:r>
      <m:oMath>
        <m:r>
          <w:rPr>
            <w:rFonts w:ascii="Cambria Math" w:hAnsi="Cambria Math"/>
          </w:rPr>
          <m:t>n&gt;1</m:t>
        </m:r>
      </m:oMath>
      <w:r>
        <w:t xml:space="preserve">, akkor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már nem egyszerű gráf.</w:t>
      </w:r>
    </w:p>
    <w:p>
      <w:pPr>
        <w:pStyle w:val="Heading2"/>
      </w:pPr>
      <w:r>
        <w:t>Megjegyzés: Milyen relációknak milyen gráfok felelnek meg</w:t>
      </w:r>
    </w:p>
    <w:p>
      <m:oMath>
        <m:r>
          <w:rPr>
            <w:rFonts w:ascii="Cambria Math" w:hAnsi="Cambria Math"/>
          </w:rPr>
          <m:t>E⊂V×V</m:t>
        </m:r>
      </m:oMath>
      <w:r>
        <w:t xml:space="preserve"> binér reláció</w:t>
      </w:r>
    </w:p>
    <w:p>
      <m:oMath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=e</m:t>
        </m:r>
      </m:oMath>
      <w:r>
        <w:t xml:space="preserve">, ha </w:t>
      </w:r>
      <m:oMath>
        <m:r>
          <w:rPr>
            <w:rFonts w:ascii="Cambria Math" w:hAnsi="Cambria Math"/>
          </w:rPr>
          <m:t>e∈E</m:t>
        </m:r>
      </m:oMath>
    </w:p>
    <w:p>
      <w:r>
        <w:t>Irányított gráf lesz. Még nem foglalkozunk vele.</w:t>
      </w:r>
    </w:p>
    <w:p>
      <w:pPr>
        <w:pStyle w:val="Heading1"/>
      </w:pPr>
      <w:r>
        <w:t>Éllistás ábrázolás, adatstruktúrák</w:t>
      </w:r>
    </w:p>
    <w:p>
      <w:pPr>
        <w:pStyle w:val="Heading2"/>
      </w:pPr>
      <w:r>
        <w:t>Nagy-ordó jelölés</w:t>
      </w:r>
    </w:p>
    <w:p>
      <w:r>
        <w:t xml:space="preserve">Legyen </w:t>
      </w:r>
      <m:oMath>
        <m:r>
          <w:rPr>
            <w:rFonts w:ascii="Cambria Math" w:hAnsi="Cambria Math"/>
          </w:rPr>
          <m:t>f, g</m:t>
        </m:r>
        <m:r>
          <m:rPr>
            <m:scr m:val="double-struck"/>
          </m:rPr>
          <w:rPr>
            <w:rFonts w:ascii="Cambria Math" w:hAnsi="Cambria Math"/>
          </w:rPr>
          <m:t>: R→R</m:t>
        </m:r>
      </m:oMath>
    </w:p>
    <w:p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x→∞</m:t>
          </m:r>
        </m:oMath>
      </m:oMathPara>
    </w:p>
    <w:p>
      <m:oMathPara>
        <m:oMath>
          <m:r>
            <w:rPr>
              <w:rFonts w:ascii="Cambria Math" w:hAnsi="Cambria Math"/>
            </w:rPr>
            <m:t xml:space="preserve">∃N&gt;0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: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≤M*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,∀x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 </m:t>
          </m:r>
          <m:r>
            <w:rPr>
              <w:rFonts w:ascii="Cambria Math" w:hAnsi="Cambria Math"/>
            </w:rPr>
            <m:t>x&gt;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>
      <w:pPr>
        <w:pStyle w:val="Heading3"/>
      </w:pPr>
      <w:r>
        <w:t>Példa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f=O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sup>
              </m:sSup>
            </m:e>
          </m:d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=1;M=13⇒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eastAsia="Times New Roman" w:hAnsi="Cambria Math" w:cs="Times New Roman"/>
            </w:rPr>
            <m:t>≤</m:t>
          </m:r>
          <m: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+3≤5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+3…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⇒f=O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sup>
              </m:sSup>
            </m:e>
          </m:d>
        </m:oMath>
      </m:oMathPara>
    </w:p>
    <w:p>
      <w:r>
        <w:t xml:space="preserve">Amint x tart a végtelenbe, </w:t>
      </w:r>
      <m:oMath>
        <m:r>
          <w:rPr>
            <w:rFonts w:ascii="Cambria Math" w:hAnsi="Cambria Math"/>
          </w:rPr>
          <m:t>f</m:t>
        </m:r>
      </m:oMath>
      <w:r>
        <w:t xml:space="preserve"> viselkedését egyszerű függvénnyel tudjuk leírni.</w:t>
      </w:r>
    </w:p>
    <w:p>
      <w:pPr>
        <w:pStyle w:val="Heading3"/>
      </w:pPr>
      <w:r>
        <w:t>Példa</w:t>
      </w:r>
    </w:p>
    <w:p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-2n+2</m:t>
          </m:r>
        </m:oMath>
      </m:oMathPara>
    </w:p>
    <w:p>
      <m:oMathPara>
        <m:oMath>
          <m:r>
            <w:rPr>
              <w:rFonts w:ascii="Cambria Math" w:hAnsi="Cambria Math"/>
            </w:rPr>
            <m:t>t=O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>
      <w:pPr>
        <w:pStyle w:val="Heading2"/>
      </w:pPr>
      <w:r>
        <w:t>Gráf tárolás: Szomszédsági mátrix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A∈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n×m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G</m:t>
        </m:r>
      </m:oMath>
      <w:r>
        <w:rPr>
          <w:rFonts w:eastAsiaTheme="majorEastAsia" w:cstheme="majorBidi"/>
        </w:rPr>
        <w:t xml:space="preserve"> egyszerű gráf </w:t>
      </w:r>
      <m:oMath>
        <m:r>
          <w:rPr>
            <w:rFonts w:ascii="Cambria Math" w:eastAsiaTheme="majorEastAsia" w:hAnsi="Cambria Math" w:cstheme="majorBidi"/>
          </w:rPr>
          <m:t>f:V→{1..n}</m:t>
        </m:r>
      </m:oMath>
      <w:r>
        <w:rPr>
          <w:rFonts w:eastAsiaTheme="majorEastAsia" w:cstheme="majorBidi"/>
        </w:rPr>
        <w:t xml:space="preserve"> Hash táblába vagy asszociatív tömbbe berakják a csúcsok neveit.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∀i,j=1..n: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i,j</m:t>
            </m:r>
          </m:sub>
        </m:sSub>
        <m:r>
          <w:rPr>
            <w:rFonts w:ascii="Cambria Math" w:eastAsiaTheme="majorEastAsia" w:hAnsi="Cambria Math" w:cstheme="majorBidi"/>
          </w:rPr>
          <m:t>=1,</m:t>
        </m:r>
      </m:oMath>
      <w:r>
        <w:rPr>
          <w:rFonts w:eastAsiaTheme="majorEastAsia" w:cstheme="majorBidi"/>
        </w:rPr>
        <w:t xml:space="preserve"> ha "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i,j</m:t>
            </m:r>
          </m:e>
        </m:d>
      </m:oMath>
      <w:r>
        <w:rPr>
          <w:rFonts w:eastAsiaTheme="majorEastAsia" w:cstheme="majorBidi"/>
        </w:rPr>
        <w:t xml:space="preserve"> él", különben </w:t>
      </w:r>
      <m:oMath>
        <m:r>
          <w:rPr>
            <w:rFonts w:ascii="Cambria Math" w:eastAsiaTheme="majorEastAsia" w:hAnsi="Cambria Math" w:cstheme="majorBidi"/>
          </w:rPr>
          <m:t>0</m:t>
        </m:r>
      </m:oMath>
      <w:r>
        <w:rPr>
          <w:rFonts w:eastAsiaTheme="majorEastAsia" w:cstheme="majorBidi"/>
        </w:rPr>
        <w:t>.</w:t>
      </w:r>
    </w:p>
    <w:p>
      <w:pPr>
        <w:rPr>
          <w:rFonts w:eastAsiaTheme="majorEastAsia"/>
        </w:rPr>
      </w:pPr>
      <w:r>
        <w:t>Szimmetrikus.</w:t>
      </w:r>
    </w:p>
    <w:p>
      <w:r>
        <w:t xml:space="preserve">Tároláshoz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bit kell.</w:t>
      </w:r>
    </w:p>
    <w:p>
      <w:pPr>
        <w:pStyle w:val="Heading3"/>
      </w:pPr>
      <w:r>
        <w:t>Műveletek</w:t>
      </w:r>
    </w:p>
    <w:p>
      <w:pPr>
        <w:rPr>
          <w:rFonts w:eastAsia="Times New Roman" w:cs="Times New Roman"/>
        </w:rPr>
      </w:pPr>
      <m:oMath>
        <m:r>
          <w:rPr>
            <w:rFonts w:ascii="Cambria Math" w:hAnsi="Cambria Math"/>
          </w:rPr>
          <m:t>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∈</m:t>
            </m:r>
          </m:e>
          <m:sup>
            <m:r>
              <w:rPr>
                <w:rFonts w:ascii="Cambria Math" w:hAnsi="Cambria Math"/>
              </w:rPr>
              <m:t>?</m:t>
            </m:r>
          </m:sup>
        </m:sSup>
        <m:r>
          <w:rPr>
            <w:rFonts w:ascii="Cambria Math" w:hAnsi="Cambria Math"/>
          </w:rPr>
          <m:t>E</m:t>
        </m:r>
      </m:oMath>
      <w:r>
        <w:t xml:space="preserve"> egy lépés, kiolvassuk</w:t>
      </w:r>
    </w:p>
    <w:p>
      <m:oMath>
        <m:r>
          <w:rPr>
            <w:rFonts w:ascii="Cambria Math" w:hAnsi="Cambria Math"/>
          </w:rPr>
          <m:t>for(i,j)</m:t>
        </m:r>
      </m:oMath>
      <w:r>
        <w:t xml:space="preserve">: i-ből kiinduló összes élen csinálni akarunk valamit. Ez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d>
        <m:r>
          <w:rPr>
            <w:rFonts w:ascii="Cambria Math" w:hAnsi="Cambria Math"/>
          </w:rPr>
          <m:t>m</m:t>
        </m:r>
      </m:oMath>
    </w:p>
    <w:p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egyszerű irányítatlan gráf szomszédsági mátrixa: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mátrix főátlóbeli elemeinek összege páros</w:t>
      </w:r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=AA</m:t>
          </m:r>
        </m:oMath>
      </m:oMathPara>
    </w:p>
    <w:p>
      <m:oMathPara>
        <m:oMath>
          <m:r>
            <w:rPr>
              <w:rFonts w:ascii="Cambria Math" w:hAnsi="Cambria Math"/>
            </w:rPr>
            <m:t>∀i,j: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kj</m:t>
                  </m:r>
                </m:sub>
              </m:sSub>
            </m:e>
          </m:nary>
        </m:oMath>
      </m:oMathPara>
    </w:p>
    <w:p>
      <w:r>
        <w:t>…</w:t>
      </w:r>
    </w:p>
    <w:p>
      <m:oMathPara>
        <m:oMath>
          <m:r>
            <w:rPr>
              <w:rFonts w:ascii="Cambria Math" w:hAnsi="Cambria Math"/>
            </w:rPr>
            <m:t>=d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>
      <m:oMath>
        <m:r>
          <w:rPr>
            <w:rFonts w:ascii="Cambria Math" w:hAnsi="Cambria Math"/>
          </w:rPr>
          <m:t>⇒=2|E|</m:t>
        </m:r>
      </m:oMath>
      <w:r>
        <w:t>, ami páros.</w:t>
      </w:r>
    </w:p>
    <w:p>
      <w:pPr>
        <w:pStyle w:val="Heading2"/>
        <w:rPr>
          <w:rFonts w:eastAsia="Arial Unicode MS"/>
        </w:rPr>
      </w:pPr>
      <w:r>
        <w:rPr>
          <w:rFonts w:eastAsia="Arial Unicode MS"/>
        </w:rPr>
        <w:t>Gráf tárolás: Egyszeresen láncolt lista</w:t>
      </w:r>
    </w:p>
    <w:p>
      <w:r>
        <w:t>Egyszerű adatszerkezet, amely cellák (listaelemek) sorozatából áll.</w:t>
      </w:r>
    </w:p>
    <w:p>
      <w:r>
        <w:t>Két fajta listaelem van:</w:t>
      </w:r>
    </w:p>
    <w:p>
      <w:r>
        <w:t>Listafej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"/>
      </w:tblGrid>
      <w:tr>
        <w:tc>
          <w:tcPr>
            <w:tcW w:w="370" w:type="dxa"/>
          </w:tcPr>
          <w:p>
            <w:r>
              <w:t>h</w:t>
            </w:r>
          </w:p>
        </w:tc>
      </w:tr>
    </w:tbl>
    <w:p>
      <w:r>
        <w:t>Mutat az első listaelemre.</w:t>
      </w:r>
    </w:p>
    <w:p>
      <w:r>
        <w:t>Közbülső listaelemek: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985"/>
      </w:tblGrid>
      <w:tr>
        <w:tc>
          <w:tcPr>
            <w:tcW w:w="1180" w:type="dxa"/>
          </w:tcPr>
          <w:p>
            <w:r>
              <w:t>Adatrész</w:t>
            </w:r>
          </w:p>
        </w:tc>
        <w:tc>
          <w:tcPr>
            <w:tcW w:w="985" w:type="dxa"/>
          </w:tcPr>
          <w:p>
            <w:r>
              <w:t>Pointer</w:t>
            </w:r>
          </w:p>
        </w:tc>
      </w:tr>
    </w:tbl>
    <w:p>
      <w:r>
        <w:t>Pointer mutat a következőre.</w:t>
      </w:r>
    </w:p>
    <w:p>
      <w:r>
        <w:t>Utolsó listaelem: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645"/>
      </w:tblGrid>
      <w:tr>
        <w:tc>
          <w:tcPr>
            <w:tcW w:w="1180" w:type="dxa"/>
          </w:tcPr>
          <w:p>
            <w:r>
              <w:t>Adatrész</w:t>
            </w:r>
          </w:p>
        </w:tc>
        <w:tc>
          <w:tcPr>
            <w:tcW w:w="1645" w:type="dxa"/>
          </w:tcPr>
          <w:p>
            <w:r>
              <w:t>NULL pointer</w:t>
            </w:r>
          </w:p>
        </w:tc>
      </w:tr>
    </w:tbl>
    <w:p>
      <w:pPr>
        <w:pStyle w:val="Heading2"/>
      </w:pPr>
      <w:r>
        <w:t>Kétszeresen láncolt lista</w:t>
      </w:r>
    </w:p>
    <w:tbl>
      <w:tblPr>
        <w:tblStyle w:val="TableGrid"/>
        <w:tblW w:w="8403" w:type="dxa"/>
        <w:tblLook w:val="04A0" w:firstRow="1" w:lastRow="0" w:firstColumn="1" w:lastColumn="0" w:noHBand="0" w:noVBand="1"/>
      </w:tblPr>
      <w:tblGrid>
        <w:gridCol w:w="1296"/>
        <w:gridCol w:w="3291"/>
        <w:gridCol w:w="3816"/>
      </w:tblGrid>
      <w:tr>
        <w:tc>
          <w:tcPr>
            <w:tcW w:w="1296" w:type="dxa"/>
          </w:tcPr>
          <w:p>
            <w:r>
              <w:t>Adatrész</w:t>
            </w:r>
          </w:p>
        </w:tc>
        <w:tc>
          <w:tcPr>
            <w:tcW w:w="3291" w:type="dxa"/>
          </w:tcPr>
          <w:p>
            <w:r>
              <w:t>Előző elemre mutató pointer</w:t>
            </w:r>
          </w:p>
        </w:tc>
        <w:tc>
          <w:tcPr>
            <w:tcW w:w="3816" w:type="dxa"/>
          </w:tcPr>
          <w:p>
            <w:r>
              <w:t>Következő elemre mutató pointer</w:t>
            </w:r>
          </w:p>
        </w:tc>
      </w:tr>
    </w:tbl>
    <w:p>
      <w:pPr>
        <w:pStyle w:val="Heading2"/>
      </w:pPr>
      <w:r>
        <w:t>Körkörösen láncolt lista</w:t>
      </w:r>
    </w:p>
    <w:p>
      <w:r>
        <w:t>Be van zárva. Az utolsó listaelem az elsőre mutat.</w:t>
      </w:r>
    </w:p>
    <w:p>
      <w:pPr>
        <w:pStyle w:val="Heading2"/>
      </w:pPr>
      <w:r>
        <w:t>Műveletek láncolt listákban: Beszúrás, Keresés, Törlés</w:t>
      </w:r>
    </w:p>
    <w:p>
      <w:pPr>
        <w:pStyle w:val="Heading3"/>
      </w:pPr>
      <w:r>
        <w:t>Beszúrás</w:t>
      </w:r>
    </w:p>
    <w:p>
      <w:r>
        <w:t>Bevesszük az új listaelemet, átírjuk a pointereket.</w:t>
      </w:r>
    </w:p>
    <w:p>
      <w:r>
        <w:t>Tetszőleges helyre konstans időben megy. (Tömb esetén ez nagyon nehézkes. El kell tolni minden elemet, vagy akár át is kell másolni egy új tömbbe, ha túlcsordult.)</w:t>
      </w:r>
    </w:p>
    <w:p>
      <w:pPr>
        <w:pStyle w:val="Heading3"/>
      </w:pPr>
      <w:r>
        <w:t>Keresés</w:t>
      </w:r>
    </w:p>
    <w:p>
      <w:r>
        <w:t>Végig kell járni a listát.</w:t>
      </w:r>
    </w:p>
    <w:p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</m:oMath>
      <w:r>
        <w:t xml:space="preserve"> (</w:t>
      </w:r>
      <m:oMath>
        <m:r>
          <w:rPr>
            <w:rFonts w:ascii="Cambria Math" w:hAnsi="Cambria Math"/>
          </w:rPr>
          <m:t>l</m:t>
        </m:r>
      </m:oMath>
      <w:r>
        <w:t>=lista hossza)</w:t>
      </w:r>
    </w:p>
    <w:p>
      <w:r>
        <w:t>Tömbnél gyorsabb, hiszen bárhova be tudunk nyúlni, átugorhatunk elemeket. Láncolt listában viszont csak egyesével lehet végiglépkedni, követve a pointereket.</w:t>
      </w:r>
    </w:p>
    <w:p>
      <w:pPr>
        <w:pStyle w:val="Heading3"/>
      </w:pPr>
      <w:r>
        <w:t>Törlés</w:t>
      </w:r>
    </w:p>
    <w:p>
      <w:r>
        <w:t>Hasonló, mint a beszúrás. Kitörlöm az elemet, előző elem pointerét átállítom a következőére.</w:t>
      </w:r>
    </w:p>
    <w:p>
      <w:pPr>
        <w:pStyle w:val="Heading2"/>
      </w:pPr>
      <w:r>
        <w:t>Láncolt listák memóriaigénye</w:t>
      </w:r>
    </w:p>
    <w:p>
      <w:r>
        <w:t>Jóval nagyobb, hiszen pointereket is kell tárolni.</w:t>
      </w:r>
    </w:p>
    <w:p>
      <w:r>
        <w:t>Ha egy elem megsérül, elveszik minden. Tömb esetén át lehet ugorni a veszteséget.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1AD0-5A41-4381-A765-E6D4BB36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820</Words>
  <Characters>5665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    Pótgyakorlat</vt:lpstr>
      <vt:lpstr>    Komplementer gráf</vt:lpstr>
      <vt:lpstr>    Komplementer</vt:lpstr>
      <vt:lpstr>    Mohó algoritmusok</vt:lpstr>
      <vt:lpstr>    Kruskal algoritmus (mohó)</vt:lpstr>
      <vt:lpstr>        Algoritmus</vt:lpstr>
      <vt:lpstr>        Rövid elemzés (Teljes elemzés a CLR-ben)</vt:lpstr>
      <vt:lpstr>        Példa</vt:lpstr>
      <vt:lpstr>        Hány különböző minimális fa van az alábbi gráfban</vt:lpstr>
      <vt:lpstr>    Irányítatlan gráfok izomorfiája (egyalakúsága)</vt:lpstr>
      <vt:lpstr>        Példa</vt:lpstr>
      <vt:lpstr>    Izomorf gráfok leszámlálása</vt:lpstr>
      <vt:lpstr>        Rajzolja föl az összes nem izomorf 3, 4 és 5 pontú fát.</vt:lpstr>
      <vt:lpstr>        Mely fák izomorfak saját komplementerükkel</vt:lpstr>
      <vt:lpstr>Irányított gráfok</vt:lpstr>
      <vt:lpstr>    Irányított gráf</vt:lpstr>
      <vt:lpstr>    Él megfordítása</vt:lpstr>
      <vt:lpstr>    Irányított gráf megfordítása</vt:lpstr>
      <vt:lpstr>    Szigorúan párhuzamos él</vt:lpstr>
      <vt:lpstr>    Kiélek, beélek ,𝑬-.(𝑺)</vt:lpstr>
      <vt:lpstr>    Kifok, befok</vt:lpstr>
      <vt:lpstr>    Irányított kör, ösvény, csillag</vt:lpstr>
      <vt:lpstr>    Irányított teljes gráf</vt:lpstr>
      <vt:lpstr>    Megjegyzés: Milyen relációknak milyen gráfok felelnek meg</vt:lpstr>
      <vt:lpstr>Éllistás ábrázolás, adatstruktúrák</vt:lpstr>
      <vt:lpstr>    Nagy-ordó jelölés</vt:lpstr>
      <vt:lpstr>        Példa</vt:lpstr>
      <vt:lpstr>        Példa</vt:lpstr>
      <vt:lpstr>    Gráf tárolás: Szomszédsági mátrix</vt:lpstr>
      <vt:lpstr>        Műveletek</vt:lpstr>
      <vt:lpstr>        𝑨 egyszerű irányítatlan gráf szomszédsági mátrixa: ,𝑨-𝟐. mátrix főátlóbeli el</vt:lpstr>
      <vt:lpstr>    Gráf tárolás: Egyszeresen láncolt lista</vt:lpstr>
      <vt:lpstr>    Kétszeresen láncolt lista</vt:lpstr>
      <vt:lpstr>    Körkörösen láncolt lista</vt:lpstr>
      <vt:lpstr>    Műveletek láncolt listákban: Beszúrás, Keresés, Törlés</vt:lpstr>
      <vt:lpstr>        Beszúrás</vt:lpstr>
      <vt:lpstr>        Keresés</vt:lpstr>
      <vt:lpstr>        Törlés</vt:lpstr>
      <vt:lpstr>    Láncolt listák memóriaigénye</vt:lpstr>
      <vt:lpstr>    Véges egyszerű gráfok éllistás ábrázolása</vt:lpstr>
      <vt:lpstr>        Memóriaigény</vt:lpstr>
      <vt:lpstr>        Adott 𝒆=(𝒊,𝒋) él benne van-e</vt:lpstr>
      <vt:lpstr>        𝒇𝒐𝒓(𝒊,𝒋)</vt:lpstr>
      <vt:lpstr>    Jön: irányított fák, b fák, kupacok, </vt:lpstr>
    </vt:vector>
  </TitlesOfParts>
  <Company>Microsoft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106</cp:revision>
  <dcterms:created xsi:type="dcterms:W3CDTF">2012-03-01T09:25:00Z</dcterms:created>
  <dcterms:modified xsi:type="dcterms:W3CDTF">2012-06-08T13:57:00Z</dcterms:modified>
</cp:coreProperties>
</file>