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76" w:rsidRDefault="00B04876" w:rsidP="00D818DE">
      <w:r>
        <w:t xml:space="preserve">TODO </w:t>
      </w:r>
      <m:oMath>
        <m:r>
          <w:rPr>
            <w:rFonts w:ascii="Cambria Math" w:hAnsi="Cambria Math"/>
          </w:rPr>
          <m:t>↝</m:t>
        </m:r>
        <m:r>
          <m:rPr>
            <m:sty m:val="p"/>
          </m:rPr>
          <w:rPr>
            <w:rFonts w:ascii="Cambria Math" w:hAnsi="Cambria Math" w:hint="eastAsia"/>
          </w:rPr>
          <m:t>⇝</m:t>
        </m:r>
      </m:oMath>
      <w:r w:rsidR="00BF082F">
        <w:t xml:space="preserve"> </w:t>
      </w:r>
      <w:r>
        <w:t>nyíl?</w:t>
      </w:r>
    </w:p>
    <w:p w:rsidR="00F41567" w:rsidRDefault="000130C3" w:rsidP="00D818DE">
      <w:r w:rsidRPr="000130C3">
        <w:t>Szisz Dániel</w:t>
      </w:r>
      <w:r w:rsidR="003F7AB2">
        <w:t xml:space="preserve"> </w:t>
      </w:r>
      <w:hyperlink r:id="rId7" w:history="1">
        <w:r w:rsidR="003F7AB2" w:rsidRPr="00412038">
          <w:rPr>
            <w:rStyle w:val="Hyperlink"/>
          </w:rPr>
          <w:t>orlando@caesar.elte.hu</w:t>
        </w:r>
      </w:hyperlink>
    </w:p>
    <w:p w:rsidR="000130C3" w:rsidRDefault="000130C3">
      <w:r>
        <w:t xml:space="preserve">Kezdés: </w:t>
      </w:r>
      <w:r w:rsidR="00D818DE">
        <w:t>11:</w:t>
      </w:r>
      <w:r w:rsidR="005C30E5">
        <w:t>00</w:t>
      </w:r>
    </w:p>
    <w:p w:rsidR="00780493" w:rsidRDefault="00450258">
      <w:r>
        <w:t xml:space="preserve">Idő: </w:t>
      </w:r>
      <w:r w:rsidR="00803272">
        <w:t>45 perc</w:t>
      </w:r>
      <w:r w:rsidR="00904ABB">
        <w:t xml:space="preserve"> </w:t>
      </w:r>
      <w:r w:rsidR="00803272">
        <w:t>-</w:t>
      </w:r>
      <w:r w:rsidR="00904ABB">
        <w:t xml:space="preserve"> 15 perc szünet - </w:t>
      </w:r>
      <w:r w:rsidR="00803272">
        <w:t>90 perc</w:t>
      </w:r>
      <w:r w:rsidR="00904ABB">
        <w:t>.</w:t>
      </w:r>
    </w:p>
    <w:p w:rsidR="000130C3" w:rsidRDefault="000130C3" w:rsidP="000130C3">
      <w:pPr>
        <w:pStyle w:val="Heading2"/>
      </w:pPr>
      <w:r>
        <w:t>Követelményrendszer</w:t>
      </w:r>
    </w:p>
    <w:p w:rsidR="004777B9" w:rsidRDefault="00EF7DE8" w:rsidP="004777B9">
      <w:r>
        <w:t xml:space="preserve">2 </w:t>
      </w:r>
      <w:r w:rsidR="00C07550">
        <w:t xml:space="preserve">db </w:t>
      </w:r>
      <w:r>
        <w:t>ZH</w:t>
      </w:r>
    </w:p>
    <w:p w:rsidR="004777B9" w:rsidRDefault="00EF7DE8" w:rsidP="004777B9">
      <w:r>
        <w:t>Pluszminusz lesz-e, ma derül ki.</w:t>
      </w:r>
      <w:r w:rsidR="00C07550">
        <w:t xml:space="preserve"> Definíció vagy egyszerű feladat.</w:t>
      </w:r>
    </w:p>
    <w:p w:rsidR="004777B9" w:rsidRDefault="002E5BD8" w:rsidP="002E5BD8">
      <w:pPr>
        <w:pStyle w:val="Heading2"/>
      </w:pPr>
      <w:r>
        <w:t>Témák</w:t>
      </w:r>
    </w:p>
    <w:p w:rsidR="002E5BD8" w:rsidRPr="002E5BD8" w:rsidRDefault="002E5BD8" w:rsidP="002E5BD8">
      <w:r>
        <w:t xml:space="preserve">Gráfok, </w:t>
      </w:r>
      <w:r w:rsidR="00906A5D">
        <w:t>Algebra, Bonyolultságelmélet</w:t>
      </w:r>
      <w:r w:rsidR="00C3656C">
        <w:t xml:space="preserve"> (kódolás, számítógépes modellek, Turing- és </w:t>
      </w:r>
      <w:proofErr w:type="spellStart"/>
      <w:r w:rsidR="00C3656C">
        <w:t>RAM-gép</w:t>
      </w:r>
      <w:proofErr w:type="spellEnd"/>
      <w:r w:rsidR="00C3656C">
        <w:t>)</w:t>
      </w:r>
    </w:p>
    <w:p w:rsidR="004777B9" w:rsidRDefault="00FD0678" w:rsidP="00313DFE">
      <w:pPr>
        <w:pStyle w:val="Heading2"/>
      </w:pPr>
      <w:r>
        <w:t>Jelenléti ív</w:t>
      </w:r>
    </w:p>
    <w:p w:rsidR="004777B9" w:rsidRDefault="00313DFE" w:rsidP="004777B9">
      <w:r>
        <w:t>Nyomtatok egy jobb jelenléti ívet</w:t>
      </w:r>
    </w:p>
    <w:p w:rsidR="004777B9" w:rsidRDefault="00803272" w:rsidP="00803272">
      <w:pPr>
        <w:pStyle w:val="Heading1"/>
      </w:pPr>
      <w:r>
        <w:t>Gráfelmélet</w:t>
      </w:r>
    </w:p>
    <w:p w:rsidR="004777B9" w:rsidRDefault="00803272" w:rsidP="004777B9">
      <m:oMath>
        <m:r>
          <w:rPr>
            <w:rFonts w:ascii="Cambria Math" w:hAnsi="Cambria Math"/>
          </w:rPr>
          <m:t>V</m:t>
        </m:r>
      </m:oMath>
      <w:bookmarkStart w:id="0" w:name="_GoBack"/>
      <w:bookmarkEnd w:id="0"/>
      <w:r>
        <w:t xml:space="preserve"> </w:t>
      </w:r>
      <w:r w:rsidR="00B94222">
        <w:t>C</w:t>
      </w:r>
      <w:r>
        <w:t>súcsok halmaza</w:t>
      </w:r>
      <w:r w:rsidR="00D44B17">
        <w:t xml:space="preserve"> (</w:t>
      </w:r>
      <w:r w:rsidR="00D44B17" w:rsidRPr="00D44B17">
        <w:rPr>
          <w:lang w:val="en-US"/>
        </w:rPr>
        <w:t>Vertex</w:t>
      </w:r>
      <w:r w:rsidR="00D44B17">
        <w:t>)</w:t>
      </w:r>
    </w:p>
    <w:p w:rsidR="004777B9" w:rsidRDefault="00803272" w:rsidP="004777B9">
      <m:oMath>
        <m:r>
          <w:rPr>
            <w:rFonts w:ascii="Cambria Math" w:hAnsi="Cambria Math"/>
          </w:rPr>
          <m:t>E</m:t>
        </m:r>
      </m:oMath>
      <w:r>
        <w:t xml:space="preserve"> </w:t>
      </w:r>
      <w:r w:rsidR="00B94222">
        <w:t>É</w:t>
      </w:r>
      <w:r>
        <w:t>lek halmaza</w:t>
      </w:r>
      <w:r w:rsidR="00D44B17">
        <w:t xml:space="preserve"> (</w:t>
      </w:r>
      <w:r w:rsidR="00D44B17" w:rsidRPr="00D44B17">
        <w:rPr>
          <w:lang w:val="en-US"/>
        </w:rPr>
        <w:t>Edge</w:t>
      </w:r>
      <w:r w:rsidR="00D44B17">
        <w:t>)</w:t>
      </w:r>
    </w:p>
    <w:p w:rsidR="004777B9" w:rsidRDefault="006A7FCE" w:rsidP="004777B9">
      <w:r>
        <w:t>Számosság: milyen gráfról van szó</w:t>
      </w:r>
    </w:p>
    <w:p w:rsidR="004777B9" w:rsidRDefault="006A7FCE" w:rsidP="004777B9">
      <w:r>
        <w:t xml:space="preserve">Leképezés: </w:t>
      </w:r>
      <m:oMath>
        <m:r>
          <w:rPr>
            <w:rFonts w:ascii="Cambria Math" w:hAnsi="Cambria Math"/>
          </w:rPr>
          <m:t>f: E→V</m:t>
        </m:r>
      </m:oMath>
      <w:r w:rsidR="00E47EC0">
        <w:t xml:space="preserve"> Illeszkedési reláció </w:t>
      </w:r>
      <m:oMath>
        <m:r>
          <w:rPr>
            <w:rFonts w:ascii="Cambria Math" w:hAnsi="Cambria Math"/>
          </w:rPr>
          <m:t>∀e∈E:</m:t>
        </m:r>
      </m:oMath>
      <w:r w:rsidR="00E47EC0">
        <w:t xml:space="preserve"> ha </w:t>
      </w:r>
      <m:oMath>
        <m:r>
          <w:rPr>
            <w:rFonts w:ascii="Cambria Math" w:hAnsi="Cambria Math"/>
          </w:rPr>
          <m:t>v∈V:v∈f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⇔v</m:t>
        </m:r>
      </m:oMath>
      <w:r w:rsidR="00E47EC0">
        <w:t xml:space="preserve"> illeszkedik </w:t>
      </w:r>
      <m:oMath>
        <m:r>
          <w:rPr>
            <w:rFonts w:ascii="Cambria Math" w:hAnsi="Cambria Math"/>
          </w:rPr>
          <m:t>e</m:t>
        </m:r>
      </m:oMath>
      <w:r w:rsidR="008A40C0">
        <w:t>-</w:t>
      </w:r>
      <w:r w:rsidR="00E47EC0">
        <w:t>re.</w:t>
      </w:r>
    </w:p>
    <w:p w:rsidR="004777B9" w:rsidRDefault="006D7767" w:rsidP="004777B9">
      <m:oMath>
        <m:r>
          <w:rPr>
            <w:rFonts w:ascii="Cambria Math" w:hAnsi="Cambria Math"/>
          </w:rPr>
          <m:t>(V, E, f)</m:t>
        </m:r>
      </m:oMath>
      <w:r w:rsidR="006A7FCE">
        <w:t xml:space="preserve"> rendezett hármas </w:t>
      </w:r>
      <w:r w:rsidR="008A40C0">
        <w:t xml:space="preserve">vagy (V, E) </w:t>
      </w:r>
      <w:r w:rsidR="006A7FCE">
        <w:t>a gráf (irányítatlan)</w:t>
      </w:r>
    </w:p>
    <w:p w:rsidR="006A7FCE" w:rsidRPr="006D7767" w:rsidRDefault="006D7767" w:rsidP="004777B9">
      <m:oMathPara>
        <m:oMathParaPr>
          <m:jc m:val="left"/>
        </m:oMathParaPr>
        <m:oMath>
          <m: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V, E</m:t>
              </m:r>
            </m:e>
          </m:d>
        </m:oMath>
      </m:oMathPara>
    </w:p>
    <w:p w:rsidR="006D7767" w:rsidRPr="006D7767" w:rsidRDefault="006004C6" w:rsidP="004777B9">
      <m:oMath>
        <m:r>
          <w:rPr>
            <w:rFonts w:ascii="Cambria Math" w:hAnsi="Cambria Math"/>
          </w:rPr>
          <m:t>|V|, |E|</m:t>
        </m:r>
      </m:oMath>
      <w:r>
        <w:t xml:space="preserve"> az él és a csúcshalmaz számossága, adott gráfban hány csúcs/él van</w:t>
      </w:r>
    </w:p>
    <w:p w:rsidR="004777B9" w:rsidRDefault="00E4437F" w:rsidP="004777B9"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&lt;+∞</m:t>
        </m:r>
      </m:oMath>
      <w:r w:rsidR="00DC68AB">
        <w:t xml:space="preserve"> V</w:t>
      </w:r>
      <w:r w:rsidR="006004C6">
        <w:t>éges gráf</w:t>
      </w:r>
    </w:p>
    <w:p w:rsidR="004777B9" w:rsidRDefault="005B6543" w:rsidP="005B6543">
      <w:pPr>
        <w:pStyle w:val="Heading2"/>
      </w:pPr>
      <w:r>
        <w:t>Példa</w:t>
      </w:r>
    </w:p>
    <w:p w:rsidR="00CD21BE" w:rsidRPr="00CD21BE" w:rsidRDefault="00CD21BE" w:rsidP="00CD21BE">
      <w:r>
        <w:t xml:space="preserve">TODO </w:t>
      </w:r>
      <w:r w:rsidR="005F1CB1">
        <w:t>drawing2</w:t>
      </w:r>
      <w:r>
        <w:t>graph</w:t>
      </w:r>
      <w:r w:rsidR="007A2266">
        <w:t>[1]</w:t>
      </w:r>
    </w:p>
    <w:p w:rsidR="00901E00" w:rsidRPr="00901E00" w:rsidRDefault="00901E00" w:rsidP="004777B9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V:=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,…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; n</m:t>
          </m:r>
          <m:r>
            <m:rPr>
              <m:scr m:val="double-struck"/>
            </m:rPr>
            <w:rPr>
              <w:rFonts w:ascii="Cambria Math" w:hAnsi="Cambria Math"/>
            </w:rPr>
            <m:t>∈N</m:t>
          </m:r>
        </m:oMath>
      </m:oMathPara>
    </w:p>
    <w:p w:rsidR="00901E00" w:rsidRPr="00901E00" w:rsidRDefault="00901E00" w:rsidP="004777B9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E:=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 …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/>
            </w:rPr>
            <m:t>; m</m:t>
          </m:r>
          <m:r>
            <m:rPr>
              <m:scr m:val="double-struck"/>
            </m:rPr>
            <w:rPr>
              <w:rFonts w:ascii="Cambria Math" w:hAnsi="Cambria Math"/>
            </w:rPr>
            <m:t>∈N</m:t>
          </m:r>
        </m:oMath>
      </m:oMathPara>
    </w:p>
    <w:p w:rsidR="00CD21BE" w:rsidRDefault="00CD21BE" w:rsidP="00381A4A">
      <w:pPr>
        <w:pStyle w:val="Heading2"/>
      </w:pPr>
      <w:r>
        <w:t>Egyszerű él</w:t>
      </w:r>
    </w:p>
    <w:p w:rsidR="00CD21BE" w:rsidRPr="00CD21BE" w:rsidRDefault="00E4437F" w:rsidP="00CD21BE">
      <w:pPr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4777B9" w:rsidRDefault="00967F50" w:rsidP="00381A4A">
      <w:pPr>
        <w:pStyle w:val="Heading2"/>
      </w:pPr>
      <w:r>
        <w:t>H</w:t>
      </w:r>
      <w:r w:rsidR="00381A4A">
        <w:t>urokél</w:t>
      </w:r>
    </w:p>
    <w:p w:rsidR="00CD21BE" w:rsidRPr="00CD21BE" w:rsidRDefault="00E4437F" w:rsidP="00CD21BE">
      <w:pPr>
        <w:rPr>
          <w:rFonts w:ascii="Cambria Math" w:hAnsi="Cambria Math" w:hint="eastAsia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4777B9" w:rsidRPr="00381A4A" w:rsidRDefault="00E4437F" w:rsidP="004777B9">
      <w:pPr>
        <w:rPr>
          <w:rFonts w:eastAsia="Times New Roman" w:cs="Times New Roman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=1</m:t>
          </m:r>
        </m:oMath>
      </m:oMathPara>
    </w:p>
    <w:p w:rsidR="00381A4A" w:rsidRDefault="00381A4A" w:rsidP="00381A4A">
      <w:pPr>
        <w:pStyle w:val="Heading2"/>
        <w:rPr>
          <w:rFonts w:eastAsia="Times New Roman"/>
        </w:rPr>
      </w:pPr>
      <w:r>
        <w:rPr>
          <w:rFonts w:eastAsia="Times New Roman"/>
        </w:rPr>
        <w:t>Párhuzamos él</w:t>
      </w:r>
    </w:p>
    <w:p w:rsidR="00381A4A" w:rsidRPr="00381A4A" w:rsidRDefault="00381A4A" w:rsidP="004777B9">
      <w:pPr>
        <w:rPr>
          <w:rFonts w:eastAsia="Times New Roman" w:cs="Times New Roman"/>
        </w:rPr>
      </w:pPr>
      <w:r>
        <w:rPr>
          <w:rFonts w:eastAsia="Times New Roman" w:cs="Times New Roman"/>
        </w:rPr>
        <w:t>Két csúcs között egynél több él fut</w:t>
      </w:r>
    </w:p>
    <w:p w:rsidR="004777B9" w:rsidRPr="00CD21BE" w:rsidRDefault="00E4437F" w:rsidP="004777B9">
      <w:pPr>
        <w:rPr>
          <w:rFonts w:eastAsia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</m:oMath>
      </m:oMathPara>
    </w:p>
    <w:p w:rsidR="00CD21BE" w:rsidRPr="00CD21BE" w:rsidRDefault="00CD21BE" w:rsidP="00CD21BE">
      <w:pPr>
        <w:pStyle w:val="Heading2"/>
        <w:rPr>
          <w:rFonts w:eastAsia="Times New Roman"/>
        </w:rPr>
      </w:pPr>
      <w:r>
        <w:rPr>
          <w:rFonts w:eastAsia="Times New Roman"/>
        </w:rPr>
        <w:t>Egyszerű gráf</w:t>
      </w:r>
    </w:p>
    <w:p w:rsidR="00CD21BE" w:rsidRPr="00CD21BE" w:rsidRDefault="00CD21BE" w:rsidP="004777B9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G=(V,e)</m:t>
        </m:r>
      </m:oMath>
      <w:r>
        <w:rPr>
          <w:rFonts w:eastAsia="Times New Roman" w:cs="Times New Roman"/>
        </w:rPr>
        <w:t xml:space="preserve"> gráf egyszerű </w:t>
      </w:r>
      <m:oMath>
        <m:r>
          <w:rPr>
            <w:rFonts w:ascii="Cambria Math" w:eastAsia="Times New Roman" w:hAnsi="Cambria Math" w:cs="Times New Roman"/>
          </w:rPr>
          <m:t>⇔</m:t>
        </m:r>
      </m:oMath>
      <w:r>
        <w:rPr>
          <w:rFonts w:eastAsia="Times New Roman" w:cs="Times New Roman"/>
        </w:rPr>
        <w:t xml:space="preserve"> nincs benne hurok/párhuzamos él</w:t>
      </w:r>
    </w:p>
    <w:p w:rsidR="004777B9" w:rsidRDefault="005F1CB1" w:rsidP="005F1CB1">
      <w:pPr>
        <w:pStyle w:val="Heading2"/>
      </w:pPr>
      <w:r>
        <w:t>Fokszám</w:t>
      </w:r>
    </w:p>
    <w:p w:rsidR="00E66FCF" w:rsidRPr="00E66FCF" w:rsidRDefault="00334AC5" w:rsidP="005F1CB1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v∈V</m:t>
          </m:r>
        </m:oMath>
      </m:oMathPara>
    </w:p>
    <w:p w:rsidR="005F1CB1" w:rsidRDefault="00334AC5" w:rsidP="005F1CB1">
      <m:oMath>
        <m:r>
          <w:rPr>
            <w:rFonts w:ascii="Cambria Math" w:hAnsi="Cambria Math"/>
          </w:rPr>
          <m:t>d(v)</m:t>
        </m:r>
      </m:oMath>
      <w:r>
        <w:t xml:space="preserve"> vagy </w:t>
      </w:r>
      <m:oMath>
        <m:r>
          <w:rPr>
            <w:rFonts w:ascii="Cambria Math" w:hAnsi="Cambria Math"/>
          </w:rPr>
          <m:t>deg(v)</m:t>
        </m:r>
      </m:oMath>
      <w:r>
        <w:t xml:space="preserve"> az adott csúcsra illeszkedő élek száma a csúcs foka</w:t>
      </w:r>
    </w:p>
    <w:p w:rsidR="00334AC5" w:rsidRDefault="00967F50" w:rsidP="005F1CB1">
      <w:r>
        <w:t>Hurokélek kétszer számítanak.</w:t>
      </w:r>
    </w:p>
    <w:p w:rsidR="00E25595" w:rsidRDefault="001B407B" w:rsidP="00E25595">
      <w:pPr>
        <w:pStyle w:val="Heading2"/>
      </w:pPr>
      <w:r>
        <w:t>Véges gráf fokszámainak összege</w:t>
      </w:r>
    </w:p>
    <w:p w:rsidR="00E25595" w:rsidRPr="001B407B" w:rsidRDefault="00E4437F" w:rsidP="00E25595">
      <m:oMathPara>
        <m:oMathParaPr>
          <m:jc m:val="left"/>
        </m:oMathParaPr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v∈V</m:t>
              </m:r>
            </m:sub>
            <m:sup/>
            <m:e>
              <m:r>
                <w:rPr>
                  <w:rFonts w:ascii="Cambria Math" w:hAnsi="Cambria Math"/>
                </w:rPr>
                <m:t>d(v)</m:t>
              </m:r>
            </m:e>
          </m:nary>
          <m:r>
            <w:rPr>
              <w:rFonts w:ascii="Cambria Math" w:hAnsi="Cambria Math"/>
            </w:rPr>
            <m:t>=2|E|</m:t>
          </m:r>
        </m:oMath>
      </m:oMathPara>
    </w:p>
    <w:p w:rsidR="001B407B" w:rsidRPr="00E25595" w:rsidRDefault="001B407B" w:rsidP="00E25595">
      <w:r>
        <w:t>Minden él 2x számít.</w:t>
      </w:r>
    </w:p>
    <w:p w:rsidR="00334AC5" w:rsidRDefault="00E25595" w:rsidP="00E25595">
      <w:pPr>
        <w:pStyle w:val="Heading2"/>
      </w:pPr>
      <w:r>
        <w:t>Fokszámok eloszlása</w:t>
      </w:r>
      <w:r w:rsidR="00CC1835">
        <w:t xml:space="preserve"> egyszerű gráfban</w:t>
      </w:r>
    </w:p>
    <w:p w:rsidR="00C9675E" w:rsidRDefault="00C9675E" w:rsidP="005F1CB1">
      <m:oMath>
        <m:r>
          <w:rPr>
            <w:rFonts w:ascii="Cambria Math" w:hAnsi="Cambria Math"/>
          </w:rPr>
          <m:t>G</m:t>
        </m:r>
      </m:oMath>
      <w:r>
        <w:t xml:space="preserve"> </w:t>
      </w:r>
      <w:r w:rsidR="00CC1835">
        <w:t xml:space="preserve">egyszerű </w:t>
      </w:r>
      <w:r>
        <w:t>gráf</w:t>
      </w:r>
    </w:p>
    <w:p w:rsidR="00334AC5" w:rsidRDefault="00C9675E" w:rsidP="005F1CB1">
      <m:oMath>
        <m:r>
          <w:rPr>
            <w:rFonts w:ascii="Cambria Math" w:hAnsi="Cambria Math"/>
          </w:rPr>
          <m:t>|V|≥2</m:t>
        </m:r>
      </m:oMath>
      <w:r>
        <w:t xml:space="preserve"> legalább 2 csúcsa van</w:t>
      </w:r>
    </w:p>
    <w:p w:rsidR="00334AC5" w:rsidRPr="00C9675E" w:rsidRDefault="00C9675E" w:rsidP="005F1CB1">
      <m:oMath>
        <m:r>
          <w:rPr>
            <w:rFonts w:ascii="Cambria Math" w:hAnsi="Cambria Math"/>
          </w:rPr>
          <m:t>∃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∈V:d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 xml:space="preserve"> van benne két egyenlő fokú csúcs</w:t>
      </w:r>
    </w:p>
    <w:p w:rsidR="00447860" w:rsidRDefault="00447860" w:rsidP="005F1CB1">
      <w:r>
        <w:t>Indirekt bizonyítás. TFH ellentettjét:</w:t>
      </w:r>
    </w:p>
    <w:p w:rsidR="00447860" w:rsidRPr="00C9675E" w:rsidRDefault="00447860" w:rsidP="005F1CB1">
      <w:r>
        <w:t xml:space="preserve">∃G: </w:t>
      </w:r>
      <m:oMath>
        <m:r>
          <w:rPr>
            <w:rFonts w:ascii="Cambria Math" w:hAnsi="Cambria Math"/>
          </w:rPr>
          <m:t>∀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∈V:d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≠d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:rsidR="00334AC5" w:rsidRDefault="00447860" w:rsidP="005F1CB1">
      <w:r>
        <w:t>Minden csúcs foka különböző kell, hogy legyen.</w:t>
      </w:r>
    </w:p>
    <w:p w:rsidR="00334AC5" w:rsidRDefault="002E2265" w:rsidP="005F1CB1">
      <w:r>
        <w:t xml:space="preserve">Legyen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&lt;+∞</m:t>
        </m:r>
      </m:oMath>
      <w:r>
        <w:t xml:space="preserve"> (csúcsok halmaza véges)</w:t>
      </w:r>
    </w:p>
    <w:p w:rsidR="002E2265" w:rsidRDefault="002E2265" w:rsidP="005F1CB1">
      <w:r>
        <w:t xml:space="preserve">Legyen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=N;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</w:p>
    <w:p w:rsidR="00FE05AA" w:rsidRPr="00FE05AA" w:rsidRDefault="00FE05AA" w:rsidP="005F1CB1">
      <w:r>
        <w:t xml:space="preserve">A maximális </w:t>
      </w:r>
      <w:r w:rsidR="008F4AD2">
        <w:t>élszám</w:t>
      </w:r>
      <w:r>
        <w:t xml:space="preserve"> </w:t>
      </w:r>
      <m:oMath>
        <m:r>
          <w:rPr>
            <w:rFonts w:ascii="Cambria Math" w:hAnsi="Cambria Math"/>
          </w:rPr>
          <m:t>N-1</m:t>
        </m:r>
      </m:oMath>
      <w:r w:rsidR="00E10020">
        <w:t>, mert egyszerű gráf.</w:t>
      </w:r>
    </w:p>
    <w:p w:rsidR="002E2265" w:rsidRPr="002E2265" w:rsidRDefault="00E10020" w:rsidP="005F1CB1">
      <w:pPr>
        <w:rPr>
          <w:rFonts w:ascii="Cambria Math" w:hAnsi="Cambria Math" w:hint="eastAsia"/>
          <w:oMath/>
        </w:rPr>
      </w:pPr>
      <w:r>
        <w:t xml:space="preserve">⇒ Egyféleképpen lehet elosztani: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…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={0, 1, …N-1}</m:t>
        </m:r>
      </m:oMath>
    </w:p>
    <w:p w:rsidR="00334AC5" w:rsidRPr="00461E2A" w:rsidRDefault="00461E2A" w:rsidP="005F1CB1">
      <w:r>
        <w:t>Próbáljuk megépíteni ezt a gráfot!</w:t>
      </w:r>
    </w:p>
    <w:p w:rsidR="00461E2A" w:rsidRDefault="00461E2A" w:rsidP="005F1CB1">
      <w:r>
        <w:t>Ellentmondás, nem tudjuk.</w:t>
      </w:r>
    </w:p>
    <w:p w:rsidR="00D44B17" w:rsidRDefault="008F4AD2" w:rsidP="008F4AD2">
      <w:pPr>
        <w:pStyle w:val="Heading2"/>
      </w:pPr>
      <w:r>
        <w:t>Gráfban páratlan fokú csúcsok száma páros</w:t>
      </w:r>
    </w:p>
    <w:p w:rsidR="00D44B17" w:rsidRPr="008F4AD2" w:rsidRDefault="008F4AD2" w:rsidP="005F1CB1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V,E</m:t>
              </m:r>
            </m:e>
          </m:d>
        </m:oMath>
      </m:oMathPara>
    </w:p>
    <w:p w:rsidR="00BA7C4D" w:rsidRDefault="00BA7C4D" w:rsidP="00BA7C4D">
      <w:r>
        <w:t>Véges gráf fokszámainak összegéből triviálisan következik.</w:t>
      </w:r>
    </w:p>
    <w:p w:rsidR="008F4AD2" w:rsidRDefault="00587070" w:rsidP="005F1CB1">
      <w:pPr>
        <w:rPr>
          <w:rFonts w:eastAsiaTheme="majorEastAsia" w:cstheme="majorBidi"/>
        </w:rPr>
      </w:pPr>
      <w:r>
        <w:rPr>
          <w:rFonts w:eastAsiaTheme="majorEastAsia" w:cstheme="majorBidi"/>
        </w:rPr>
        <w:t>Üres gráfban nincs páratlan fokú pont.</w:t>
      </w:r>
    </w:p>
    <w:p w:rsidR="00587070" w:rsidRPr="008F4AD2" w:rsidRDefault="00587070" w:rsidP="005F1CB1">
      <w:pPr>
        <w:rPr>
          <w:rFonts w:eastAsiaTheme="majorEastAsia" w:cstheme="majorBidi"/>
        </w:rPr>
      </w:pPr>
      <w:r>
        <w:rPr>
          <w:rFonts w:eastAsiaTheme="majorEastAsia" w:cstheme="majorBidi"/>
        </w:rPr>
        <w:t>TODO drawing2graph[2]</w:t>
      </w:r>
    </w:p>
    <w:p w:rsidR="00D44B17" w:rsidRDefault="00587070" w:rsidP="005F1CB1">
      <w:r>
        <w:t>Beteszünk egy új élt:</w:t>
      </w:r>
    </w:p>
    <w:p w:rsidR="00D44B17" w:rsidRDefault="00323085" w:rsidP="005F1CB1">
      <w:r>
        <w:t>Ha p</w:t>
      </w:r>
      <w:r w:rsidR="00587070">
        <w:t xml:space="preserve">áros fokszámú élek közé rakjuk ⇒ </w:t>
      </w:r>
      <w:r w:rsidR="00377E45">
        <w:t>2-vel nő a páratlan fokú csúcsok száma.</w:t>
      </w:r>
    </w:p>
    <w:p w:rsidR="008F4AD2" w:rsidRDefault="00323085" w:rsidP="00377E45">
      <w:r>
        <w:t>Ha e</w:t>
      </w:r>
      <w:r w:rsidR="00065C2B">
        <w:t>gyik páros másik páratlan ⇒ paritás megcserélődik</w:t>
      </w:r>
    </w:p>
    <w:p w:rsidR="00065C2B" w:rsidRDefault="00377E45" w:rsidP="00377E45">
      <w:pPr>
        <w:pStyle w:val="Heading2"/>
      </w:pPr>
      <w:r>
        <w:t>Teljes gráf</w:t>
      </w:r>
      <w:r w:rsidR="00EC544D">
        <w:t xml:space="preserve"> (Klikk)</w:t>
      </w:r>
    </w:p>
    <w:p w:rsidR="00065C2B" w:rsidRDefault="00377E45" w:rsidP="005F1CB1"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 xml:space="preserve">∈N;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=n</m:t>
        </m:r>
      </m:oMath>
      <w:r w:rsidR="00EC544D">
        <w:t>-</w:t>
      </w:r>
      <w:r>
        <w:t>pontú/csúcsú teljes gráf</w:t>
      </w:r>
    </w:p>
    <w:p w:rsidR="00065C2B" w:rsidRDefault="00377E45" w:rsidP="005F1CB1">
      <w:r>
        <w:t>G tel</w:t>
      </w:r>
      <w:r w:rsidR="009F488F">
        <w:t>j</w:t>
      </w:r>
      <w:r>
        <w:t xml:space="preserve">es ⇔ Bármely két csúcsa között megy él. </w:t>
      </w:r>
      <m:oMath>
        <m:r>
          <w:rPr>
            <w:rFonts w:ascii="Cambria Math" w:hAnsi="Cambria Math"/>
          </w:rPr>
          <m:t>∀v,w∈V∃e∈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:(v,w)=e</m:t>
        </m:r>
      </m:oMath>
    </w:p>
    <w:p w:rsidR="00012728" w:rsidRDefault="00012728" w:rsidP="00012728">
      <w:pPr>
        <w:pStyle w:val="Heading2"/>
      </w:pPr>
      <w:r>
        <w:t>Ciklus / egyszerű kör</w:t>
      </w:r>
    </w:p>
    <w:p w:rsidR="00012728" w:rsidRDefault="00012728" w:rsidP="00012728"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 xml:space="preserve">∈N;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=n</m:t>
        </m:r>
      </m:oMath>
      <w:r w:rsidR="00CE4BC0">
        <w:t>-</w:t>
      </w:r>
      <w:r w:rsidR="00F32911">
        <w:t>pontú/csúcsú egyszerű kör/</w:t>
      </w:r>
      <w:r>
        <w:t>ciklus</w:t>
      </w:r>
      <w:r w:rsidR="00780900">
        <w:t>.</w:t>
      </w:r>
    </w:p>
    <w:p w:rsidR="00323085" w:rsidRDefault="00012728" w:rsidP="005F1CB1">
      <w:r>
        <w:t>Csak a szomszédos élek között megy él, "zárt"</w:t>
      </w:r>
      <w:r w:rsidR="00780900">
        <w:t>.</w:t>
      </w:r>
    </w:p>
    <w:p w:rsidR="00412DD6" w:rsidRPr="00412DD6" w:rsidRDefault="00811F52" w:rsidP="00811F52">
      <w:pPr>
        <w:pStyle w:val="Heading2"/>
        <w:rPr>
          <w:rFonts w:eastAsia="Arial Unicode MS" w:cs="Arial Unicode MS"/>
        </w:rPr>
      </w:pPr>
      <w:r>
        <w:t>Példák</w:t>
      </w:r>
    </w:p>
    <w:p w:rsidR="00012728" w:rsidRPr="00412DD6" w:rsidRDefault="00E4437F" w:rsidP="005F1CB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412DD6">
        <w:t xml:space="preserve"> TODO drawing2graph[3]</w:t>
      </w:r>
    </w:p>
    <w:p w:rsidR="00323085" w:rsidRDefault="00E4437F" w:rsidP="005F1CB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412DD6">
        <w:t xml:space="preserve"> TODO drawing2graph[4]</w:t>
      </w:r>
    </w:p>
    <w:p w:rsidR="00AA5493" w:rsidRPr="00412DD6" w:rsidRDefault="00E4437F" w:rsidP="005F1CB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="00AA5493">
        <w:t xml:space="preserve"> TODO</w:t>
      </w:r>
      <w:r w:rsidR="00804FA9">
        <w:t xml:space="preserve"> rajz.</w:t>
      </w:r>
    </w:p>
    <w:p w:rsidR="00412DD6" w:rsidRPr="009C71B9" w:rsidRDefault="00E4437F" w:rsidP="005F1CB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9C71B9">
        <w:t>TODO drawing2graph[</w:t>
      </w:r>
      <w:r w:rsidR="006C7F62">
        <w:t>5</w:t>
      </w:r>
      <w:r w:rsidR="009C71B9">
        <w:t>]</w:t>
      </w:r>
    </w:p>
    <w:p w:rsidR="009C71B9" w:rsidRPr="00412DD6" w:rsidRDefault="00E4437F" w:rsidP="009C71B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="009C71B9">
        <w:t>TODO drawing2graph[</w:t>
      </w:r>
      <w:r w:rsidR="006C7F62">
        <w:t>6</w:t>
      </w:r>
      <w:r w:rsidR="009C71B9">
        <w:t>]</w:t>
      </w:r>
    </w:p>
    <w:p w:rsidR="00BC611C" w:rsidRDefault="00E4437F" w:rsidP="00BC611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="00BC611C">
        <w:t xml:space="preserve"> TODO drawing2graph[7]</w:t>
      </w:r>
    </w:p>
    <w:p w:rsidR="00BC611C" w:rsidRPr="00BC611C" w:rsidRDefault="00E4437F" w:rsidP="009C71B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C611C">
        <w:t xml:space="preserve"> TODO drawing2graph[8]</w:t>
      </w:r>
    </w:p>
    <w:p w:rsidR="009C71B9" w:rsidRPr="009C71B9" w:rsidRDefault="009C71B9" w:rsidP="009C71B9">
      <w:pPr>
        <w:pStyle w:val="Heading2"/>
        <w:rPr>
          <w:rFonts w:ascii="Cambria Math" w:eastAsia="Arial Unicode MS" w:hAnsi="Cambria Math" w:cs="Arial Unicode MS" w:hint="eastAsia"/>
          <w:oMath/>
        </w:rPr>
      </w:pPr>
      <w:r>
        <w:t>Ösvény</w:t>
      </w:r>
    </w:p>
    <w:p w:rsidR="00323085" w:rsidRDefault="00E4437F" w:rsidP="005F1CB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n</m:t>
        </m:r>
      </m:oMath>
      <w:r w:rsidR="009C71B9">
        <w:t>-pontú ösvény</w:t>
      </w:r>
    </w:p>
    <w:p w:rsidR="00323085" w:rsidRDefault="00E4437F" w:rsidP="005F1CB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87199D">
        <w:t>-ből egy él törlésével megkapható.</w:t>
      </w:r>
    </w:p>
    <w:p w:rsidR="00323085" w:rsidRDefault="00424BF4" w:rsidP="00BC611C">
      <w:pPr>
        <w:pStyle w:val="Heading1"/>
      </w:pPr>
      <w:r>
        <w:t>M</w:t>
      </w:r>
      <w:r w:rsidR="00BC611C">
        <w:t>űveletek</w:t>
      </w:r>
    </w:p>
    <w:p w:rsidR="00323085" w:rsidRDefault="00BC611C" w:rsidP="00BC611C">
      <w:pPr>
        <w:pStyle w:val="Heading2"/>
      </w:pPr>
      <w:r>
        <w:t>Részgráf</w:t>
      </w:r>
    </w:p>
    <w:p w:rsidR="00323085" w:rsidRDefault="003869CB" w:rsidP="005F1CB1">
      <m:oMath>
        <m:r>
          <w:rPr>
            <w:rFonts w:ascii="Cambria Math" w:hAnsi="Cambria Math"/>
          </w:rPr>
          <m:t>G=(V,E,f)</m:t>
        </m:r>
      </m:oMath>
      <w:r>
        <w:t xml:space="preserve"> gráf</w:t>
      </w:r>
      <w:r w:rsidR="008A0AC6">
        <w:t xml:space="preserve">, </w:t>
      </w:r>
      <m:oMath>
        <m:r>
          <w:rPr>
            <w:rFonts w:ascii="Cambria Math" w:hAnsi="Cambria Math"/>
          </w:rPr>
          <m:t>G'=(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,f')</m:t>
        </m:r>
      </m:oMath>
      <w:r>
        <w:t xml:space="preserve"> gráf</w:t>
      </w:r>
    </w:p>
    <w:p w:rsidR="00482AC8" w:rsidRPr="002A55D5" w:rsidRDefault="00E4437F" w:rsidP="005F1CB1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8A0AC6">
        <w:t xml:space="preserve"> részgráfja </w:t>
      </w:r>
      <m:oMath>
        <m:r>
          <w:rPr>
            <w:rFonts w:ascii="Cambria Math" w:hAnsi="Cambria Math"/>
          </w:rPr>
          <m:t>G</m:t>
        </m:r>
      </m:oMath>
      <w:r w:rsidR="008A0AC6">
        <w:t>-nek</w:t>
      </w:r>
      <w:r w:rsidR="002A55D5">
        <w:t xml:space="preserve">, ha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⊂E ∧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⊂V ∧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⊂f</m:t>
        </m:r>
      </m:oMath>
    </w:p>
    <w:p w:rsidR="002A55D5" w:rsidRPr="002A55D5" w:rsidRDefault="00AA5493" w:rsidP="00AA5493">
      <w:pPr>
        <w:pStyle w:val="Heading2"/>
        <w:rPr>
          <w:rFonts w:eastAsia="Arial Unicode MS" w:cs="Arial Unicode MS"/>
        </w:rPr>
      </w:pPr>
      <w:r>
        <w:t>Telített részgráf</w:t>
      </w:r>
    </w:p>
    <w:p w:rsidR="00482AC8" w:rsidRDefault="00AA5493" w:rsidP="005F1CB1">
      <w:r>
        <w:t>…</w:t>
      </w:r>
    </w:p>
    <w:p w:rsidR="00AA5493" w:rsidRDefault="00AA5493" w:rsidP="00AA5493">
      <w:pPr>
        <w:pStyle w:val="Heading2"/>
      </w:pPr>
      <w:r>
        <w:t>Komplementer</w:t>
      </w:r>
    </w:p>
    <w:p w:rsidR="00814765" w:rsidRDefault="00814765" w:rsidP="00814765">
      <m:oMath>
        <m:r>
          <w:rPr>
            <w:rFonts w:ascii="Cambria Math" w:hAnsi="Cambria Math"/>
          </w:rPr>
          <m:t>G=(V,E,f)</m:t>
        </m:r>
      </m:oMath>
      <w:r>
        <w:t xml:space="preserve"> gráf, </w:t>
      </w:r>
      <m:oMath>
        <m:r>
          <w:rPr>
            <w:rFonts w:ascii="Cambria Math" w:hAnsi="Cambria Math"/>
          </w:rPr>
          <m:t>G'=(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,f')</m:t>
        </m:r>
      </m:oMath>
      <w:r>
        <w:t xml:space="preserve"> gráf</w:t>
      </w:r>
    </w:p>
    <w:p w:rsidR="00482AC8" w:rsidRDefault="00814765" w:rsidP="005F1CB1">
      <m:oMath>
        <m:r>
          <w:rPr>
            <w:rFonts w:ascii="Cambria Math" w:hAnsi="Cambria Math"/>
          </w:rPr>
          <m:t>G'</m:t>
        </m:r>
      </m:oMath>
      <w:r>
        <w:t xml:space="preserve">-nek </w:t>
      </w:r>
      <m:oMath>
        <m:r>
          <w:rPr>
            <w:rFonts w:ascii="Cambria Math" w:hAnsi="Cambria Math"/>
          </w:rPr>
          <m:t>G</m:t>
        </m:r>
      </m:oMath>
      <w:r>
        <w:t xml:space="preserve">-re vett komplementere: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G'</m:t>
            </m:r>
          </m:e>
        </m:ba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V, E\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|E\E'</m:t>
                </m:r>
              </m:sub>
            </m:sSub>
          </m:e>
        </m:d>
      </m:oMath>
    </w:p>
    <w:p w:rsidR="00482AC8" w:rsidRDefault="00790CA9" w:rsidP="005F1CB1">
      <w:r>
        <w:t>Általában a teljes gráfra vonatkoz</w:t>
      </w:r>
      <w:r w:rsidR="006A4184">
        <w:t>ik a</w:t>
      </w:r>
      <w:r>
        <w:t xml:space="preserve"> komplementer</w:t>
      </w:r>
      <w:r w:rsidR="007D652A">
        <w:t>:</w:t>
      </w:r>
    </w:p>
    <w:p w:rsidR="00E1238A" w:rsidRPr="006E1257" w:rsidRDefault="00E4437F" w:rsidP="006E1257"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G</m:t>
              </m:r>
            </m:e>
          </m:bar>
          <m:r>
            <w:rPr>
              <w:rFonts w:ascii="Cambria Math" w:hAnsi="Cambria Math"/>
            </w:rPr>
            <m:t>:=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sub>
              </m:sSub>
            </m:e>
          </m:bar>
        </m:oMath>
      </m:oMathPara>
    </w:p>
    <w:p w:rsidR="00482AC8" w:rsidRDefault="00F27ED1" w:rsidP="006E1257">
      <w:pPr>
        <w:pStyle w:val="Heading2"/>
      </w:pPr>
      <w:r>
        <w:t xml:space="preserve">Mutassuk meg, hogy </w:t>
      </w:r>
      <m:oMath>
        <m:r>
          <m:rPr>
            <m:sty m:val="bi"/>
          </m:rPr>
          <w:rPr>
            <w:rFonts w:ascii="Cambria Math" w:hAnsi="Cambria Math"/>
          </w:rPr>
          <m:t>∀</m:t>
        </m:r>
      </m:oMath>
      <w:r w:rsidR="00ED322F">
        <w:t xml:space="preserve"> </w:t>
      </w:r>
      <w:r>
        <w:t xml:space="preserve">6 csúcsú (szögpontú) egyszerű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>
        <w:t xml:space="preserve"> gráf</w:t>
      </w:r>
      <w:r w:rsidR="00231A37">
        <w:t xml:space="preserve"> vagy komplementere (</w:t>
      </w:r>
      <m:oMath>
        <m:bar>
          <m:barPr>
            <m:pos m:val="top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</m:ba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="00F03646">
        <w:t>-ra)</w:t>
      </w:r>
      <w:r w:rsidR="00231A37">
        <w:t xml:space="preserve"> tartalmaz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 w:rsidR="00A63DD4">
        <w:t>-mat. (3 pontú teljes részgráfot)</w:t>
      </w:r>
    </w:p>
    <w:p w:rsidR="003F1B34" w:rsidRDefault="00804FA9" w:rsidP="005F1CB1">
      <w:r>
        <w:t>TODO drawing2graph</w:t>
      </w:r>
      <w:r w:rsidR="004A4AC3">
        <w:t>[9]</w:t>
      </w:r>
    </w:p>
    <w:p w:rsidR="00A36F86" w:rsidRDefault="00E4437F" w:rsidP="00C84916">
      <w:pPr>
        <w:pStyle w:val="ListParagraph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A36F86">
        <w:t xml:space="preserve"> van </w:t>
      </w:r>
      <m:oMath>
        <m:r>
          <w:rPr>
            <w:rFonts w:ascii="Cambria Math" w:hAnsi="Cambria Math"/>
          </w:rPr>
          <m:t>G</m:t>
        </m:r>
      </m:oMath>
      <w:r w:rsidR="00A36F86">
        <w:t xml:space="preserve">-ben </w:t>
      </w:r>
      <m:oMath>
        <m:r>
          <w:rPr>
            <w:rFonts w:ascii="Cambria Math" w:hAnsi="Cambria Math"/>
          </w:rPr>
          <m:t>⇒</m:t>
        </m:r>
      </m:oMath>
      <w:r w:rsidR="00A36F86">
        <w:t xml:space="preserve"> kész</w:t>
      </w:r>
    </w:p>
    <w:p w:rsidR="00F03E17" w:rsidRDefault="00917BD9" w:rsidP="00F03E17">
      <w:pPr>
        <w:pStyle w:val="ListParagraph"/>
        <w:numPr>
          <w:ilvl w:val="0"/>
          <w:numId w:val="1"/>
        </w:numPr>
      </w:pPr>
      <w:r>
        <w:t xml:space="preserve">Nincs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G</m:t>
        </m:r>
      </m:oMath>
      <w:r>
        <w:t xml:space="preserve">-ben, </w:t>
      </w:r>
      <w:r w:rsidR="006F22CB">
        <w:t xml:space="preserve">válasszunk 3 tetszőleges csúcsot: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F03E17">
        <w:t xml:space="preserve">, egy él hiányzik, </w:t>
      </w:r>
      <w:r w:rsidR="006F22CB">
        <w:t xml:space="preserve">ez </w:t>
      </w:r>
      <w:r w:rsidR="00F03E17">
        <w:t>benne lesz a komplementerben</w:t>
      </w:r>
      <w:r w:rsidR="00BC1E03">
        <w:t>.</w:t>
      </w:r>
      <w:r w:rsidR="00943ABC">
        <w:t xml:space="preserve"> Válasszunk egy negyediket, w</w:t>
      </w:r>
    </w:p>
    <w:p w:rsidR="00943ABC" w:rsidRPr="00943ABC" w:rsidRDefault="00943ABC" w:rsidP="00943ABC">
      <w:pPr>
        <w:pStyle w:val="ListParagraph"/>
        <w:numPr>
          <w:ilvl w:val="1"/>
          <w:numId w:val="1"/>
        </w:numPr>
      </w:pPr>
      <w:r>
        <w:t xml:space="preserve">TFH </w:t>
      </w:r>
      <w:r w:rsidR="006F22CB">
        <w:t xml:space="preserve">csak </w:t>
      </w:r>
      <w:r>
        <w:t>2 él van G-ben</w:t>
      </w:r>
      <w:r w:rsidR="00E50FB7">
        <w:t xml:space="preserve"> ⇒</w:t>
      </w:r>
      <w:r>
        <w:t xml:space="preserve"> </w:t>
      </w:r>
      <m:oMath>
        <m:r>
          <w:rPr>
            <w:rFonts w:ascii="Cambria Math" w:hAnsi="Cambria Math"/>
          </w:rPr>
          <m:t>w∈V\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</w:p>
    <w:p w:rsidR="00943ABC" w:rsidRDefault="00DB364D" w:rsidP="00943ABC">
      <w:pPr>
        <w:pStyle w:val="ListParagraph"/>
        <w:numPr>
          <w:ilvl w:val="1"/>
          <w:numId w:val="1"/>
        </w:numPr>
      </w:pPr>
      <w:r>
        <w:t>majd később</w:t>
      </w:r>
    </w:p>
    <w:p w:rsidR="003F1B34" w:rsidRDefault="008F0C36" w:rsidP="008F0C36">
      <w:pPr>
        <w:pStyle w:val="Heading1"/>
      </w:pPr>
      <w:r>
        <w:t>Gráfok típusai</w:t>
      </w:r>
    </w:p>
    <w:p w:rsidR="008F0C36" w:rsidRPr="008F0C36" w:rsidRDefault="008F0C36" w:rsidP="008F0C36">
      <w:pPr>
        <w:pStyle w:val="Heading2"/>
      </w:pPr>
      <w:r>
        <w:t>Séta</w:t>
      </w:r>
    </w:p>
    <w:p w:rsidR="008F0C36" w:rsidRPr="009759BD" w:rsidRDefault="008F0C36" w:rsidP="005F1CB1"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>G=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V,E,f</m:t>
            </m:r>
          </m:e>
        </m:d>
      </m:oMath>
      <w:r>
        <w:rPr>
          <w:rFonts w:eastAsiaTheme="majorEastAsia" w:cstheme="majorBidi"/>
        </w:rPr>
        <w:t xml:space="preserve">, n hosszú séta </w:t>
      </w:r>
      <m:oMath>
        <m:r>
          <w:rPr>
            <w:rFonts w:ascii="Cambria Math" w:eastAsiaTheme="majorEastAsia" w:hAnsi="Cambria Math" w:cstheme="majorBidi"/>
          </w:rPr>
          <m:t>v</m:t>
        </m:r>
      </m:oMath>
      <w:r>
        <w:rPr>
          <w:rFonts w:eastAsiaTheme="majorEastAsia" w:cstheme="majorBidi"/>
        </w:rPr>
        <w:t xml:space="preserve">-ből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</m:oMath>
      <w:r>
        <w:rPr>
          <w:rFonts w:eastAsiaTheme="majorEastAsia" w:cstheme="majorBidi"/>
        </w:rPr>
        <w:t>-be</w:t>
      </w:r>
      <w:r w:rsidR="009759BD">
        <w:rPr>
          <w:rFonts w:eastAsiaTheme="majorEastAsia" w:cstheme="majorBidi"/>
        </w:rPr>
        <w:br/>
        <w:t>⇔</w:t>
      </w:r>
      <w:r w:rsidR="009759BD">
        <w:rPr>
          <w:rFonts w:eastAsiaTheme="majorEastAsia" w:cstheme="majorBidi"/>
        </w:rPr>
        <w:br/>
      </w: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 xml:space="preserve">v, 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, 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, 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, 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, … 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n-1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, 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, 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</m:oMath>
      </m:oMathPara>
    </w:p>
    <w:p w:rsidR="009759BD" w:rsidRPr="009759BD" w:rsidRDefault="009759BD" w:rsidP="005F1CB1">
      <w:pPr>
        <w:rPr>
          <w:rFonts w:eastAsiaTheme="majorEastAsia" w:cstheme="majorBidi"/>
        </w:rPr>
      </w:pPr>
      <w:r>
        <w:rPr>
          <w:rFonts w:eastAsiaTheme="majorEastAsia" w:cstheme="majorBidi"/>
        </w:rPr>
        <w:t>Élek és a csúcsok is ismétlődhetnek.</w:t>
      </w:r>
    </w:p>
    <w:p w:rsidR="003F1B34" w:rsidRDefault="00623F57" w:rsidP="005F1CB1">
      <m:oMath>
        <m:r>
          <w:rPr>
            <w:rFonts w:ascii="Cambria Math" w:hAnsi="Cambria Math"/>
          </w:rPr>
          <m:t>s</m:t>
        </m:r>
      </m:oMath>
      <w:r>
        <w:t xml:space="preserve"> séta </w:t>
      </w:r>
      <m:oMath>
        <m:r>
          <w:rPr>
            <w:rFonts w:ascii="Cambria Math" w:hAnsi="Cambria Math"/>
          </w:rPr>
          <m:t>v</m:t>
        </m:r>
      </m:oMath>
      <w:r>
        <w:t xml:space="preserve">-ből </w:t>
      </w:r>
      <m:oMath>
        <m:r>
          <w:rPr>
            <w:rFonts w:ascii="Cambria Math" w:hAnsi="Cambria Math"/>
          </w:rPr>
          <m:t>w</m:t>
        </m:r>
      </m:oMath>
      <w:r>
        <w:t xml:space="preserve">-be: </w:t>
      </w:r>
      <m:oMath>
        <m:r>
          <w:rPr>
            <w:rFonts w:ascii="Cambria Math" w:hAnsi="Cambria Math"/>
          </w:rPr>
          <m:t>s v↝w</m:t>
        </m:r>
      </m:oMath>
    </w:p>
    <w:p w:rsidR="003F1B34" w:rsidRDefault="00623F57" w:rsidP="00623F57">
      <w:pPr>
        <w:pStyle w:val="Heading2"/>
      </w:pPr>
      <w:r>
        <w:t>Zárt séta</w:t>
      </w:r>
    </w:p>
    <w:p w:rsidR="00623F57" w:rsidRPr="00623F57" w:rsidRDefault="00623F57" w:rsidP="00623F57">
      <w:r>
        <w:t>"Bezáródik"</w:t>
      </w:r>
    </w:p>
    <w:p w:rsidR="00623F57" w:rsidRDefault="00623F57" w:rsidP="00623F57">
      <w:pPr>
        <w:pStyle w:val="Heading2"/>
      </w:pPr>
      <w:r>
        <w:t>Nyílt séta</w:t>
      </w:r>
    </w:p>
    <w:p w:rsidR="00306C9F" w:rsidRPr="00306C9F" w:rsidRDefault="007E6BB5" w:rsidP="00306C9F">
      <w:r>
        <w:t>Ha nem zá</w:t>
      </w:r>
      <w:r w:rsidR="00306C9F">
        <w:t>rt.</w:t>
      </w:r>
    </w:p>
    <w:p w:rsidR="003F1B34" w:rsidRDefault="002B7288" w:rsidP="002B7288">
      <w:pPr>
        <w:pStyle w:val="Heading2"/>
      </w:pPr>
      <w:r>
        <w:t>Vonal</w:t>
      </w:r>
    </w:p>
    <w:p w:rsidR="003F1B34" w:rsidRPr="002B7288" w:rsidRDefault="002B7288" w:rsidP="005F1CB1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∀i,j: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≠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:rsidR="002B7288" w:rsidRPr="002B7288" w:rsidRDefault="007E6BB5" w:rsidP="005F1CB1">
      <w:pPr>
        <w:rPr>
          <w:rFonts w:eastAsiaTheme="majorEastAsia" w:cstheme="majorBidi"/>
        </w:rPr>
      </w:pPr>
      <w:r>
        <w:rPr>
          <w:rFonts w:eastAsiaTheme="majorEastAsia" w:cstheme="majorBidi"/>
        </w:rPr>
        <w:t>Zárt/nyílt vonal</w:t>
      </w:r>
      <w:r w:rsidR="00437176">
        <w:rPr>
          <w:rFonts w:eastAsiaTheme="majorEastAsia" w:cstheme="majorBidi"/>
        </w:rPr>
        <w:t xml:space="preserve"> létezik.</w:t>
      </w:r>
    </w:p>
    <w:p w:rsidR="003F1B34" w:rsidRDefault="007E6BB5" w:rsidP="007E6BB5">
      <w:pPr>
        <w:pStyle w:val="Heading2"/>
      </w:pPr>
      <w:r>
        <w:t>Út</w:t>
      </w:r>
    </w:p>
    <w:p w:rsidR="00DC1043" w:rsidRDefault="00DC1043" w:rsidP="005F1CB1">
      <w:r>
        <w:t>Út egyben vonal is.</w:t>
      </w:r>
    </w:p>
    <w:p w:rsidR="00482AC8" w:rsidRDefault="00DC1043" w:rsidP="005F1CB1">
      <m:oMath>
        <m:r>
          <w:rPr>
            <w:rFonts w:ascii="Cambria Math" w:hAnsi="Cambria Math"/>
          </w:rPr>
          <m:t>s v↝w</m:t>
        </m:r>
      </m:oMath>
      <w:r>
        <w:t xml:space="preserve"> Élek és csúcsok is különbözőek (?)</w:t>
      </w:r>
    </w:p>
    <w:p w:rsidR="00482AC8" w:rsidRDefault="004B3632" w:rsidP="004B3632">
      <w:pPr>
        <w:pStyle w:val="Heading2"/>
      </w:pPr>
      <w:r>
        <w:t>Kör</w:t>
      </w:r>
    </w:p>
    <w:p w:rsidR="00482AC8" w:rsidRDefault="007B5BD3" w:rsidP="005F1CB1">
      <m:oMath>
        <m:r>
          <w:rPr>
            <w:rFonts w:ascii="Cambria Math" w:hAnsi="Cambria Math"/>
          </w:rPr>
          <m:t>C</m:t>
        </m:r>
      </m:oMath>
      <w:r>
        <w:t xml:space="preserve"> kör </w:t>
      </w:r>
      <m:oMath>
        <m:r>
          <w:rPr>
            <w:rFonts w:ascii="Cambria Math" w:hAnsi="Cambria Math"/>
          </w:rPr>
          <m:t>⇔ C</m:t>
        </m:r>
      </m:oMath>
      <w:r>
        <w:t xml:space="preserve"> zárt út</w:t>
      </w:r>
    </w:p>
    <w:p w:rsidR="00482AC8" w:rsidRDefault="00AC27CC" w:rsidP="00874A1E">
      <w:pPr>
        <w:pStyle w:val="Heading2"/>
      </w:pPr>
      <w:r>
        <w:t>Példa</w:t>
      </w:r>
      <w:r w:rsidR="00E1775B">
        <w:t xml:space="preserve"> sétára, vonalra, útra, körre</w:t>
      </w:r>
    </w:p>
    <w:p w:rsidR="00482AC8" w:rsidRDefault="00E4346A" w:rsidP="005F1CB1">
      <w:r>
        <w:t>TODO drawing2graph</w:t>
      </w:r>
      <w:r w:rsidR="008742AD">
        <w:t>[10]</w:t>
      </w:r>
    </w:p>
    <w:p w:rsidR="00482AC8" w:rsidRPr="006F18DA" w:rsidRDefault="00E4437F" w:rsidP="005F1CB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6F18DA">
        <w:t xml:space="preserve"> zárt séta</w:t>
      </w:r>
      <w:r w:rsidR="00D34EF6">
        <w:t xml:space="preserve">, </w:t>
      </w:r>
      <w:r w:rsidR="00874A1E">
        <w:t>(</w:t>
      </w:r>
      <w:r w:rsidR="00D34EF6">
        <w:t>nem út, nem vonal</w:t>
      </w:r>
      <w:r w:rsidR="00874A1E">
        <w:t>)</w:t>
      </w:r>
    </w:p>
    <w:p w:rsidR="00482AC8" w:rsidRPr="00F41567" w:rsidRDefault="00E4437F" w:rsidP="005F1CB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  <w:r w:rsidR="00F41567">
        <w:t xml:space="preserve"> vonal, </w:t>
      </w:r>
      <w:r w:rsidR="00874A1E">
        <w:t>(</w:t>
      </w:r>
      <w:r w:rsidR="00F41567">
        <w:t>nem út</w:t>
      </w:r>
      <w:r w:rsidR="00874A1E">
        <w:t>)</w:t>
      </w:r>
    </w:p>
    <w:p w:rsidR="00004386" w:rsidRDefault="00E4437F" w:rsidP="0000438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3323A0">
        <w:t xml:space="preserve"> út</w:t>
      </w:r>
    </w:p>
    <w:p w:rsidR="00004386" w:rsidRPr="00004386" w:rsidRDefault="00E4437F" w:rsidP="0000438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04386">
        <w:t xml:space="preserve"> kör</w:t>
      </w:r>
    </w:p>
    <w:p w:rsidR="00004386" w:rsidRPr="00004386" w:rsidRDefault="00D864C9" w:rsidP="00004386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∀v∈V:d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d>
        <m:r>
          <m:rPr>
            <m:sty m:val="bi"/>
          </m:rPr>
          <w:rPr>
            <w:rFonts w:ascii="Cambria Math" w:hAnsi="Cambria Math"/>
          </w:rPr>
          <m:t>≥2:∃C⊂G</m:t>
        </m:r>
      </m:oMath>
      <w:r>
        <w:t>, C kör</w:t>
      </w:r>
    </w:p>
    <w:p w:rsidR="00004386" w:rsidRDefault="00004386" w:rsidP="00004386">
      <w:r>
        <w:t>(Véges gráfban minden csúcs legalább másodfokú, akkor tartalmaz kört)</w:t>
      </w:r>
    </w:p>
    <w:p w:rsidR="009D677D" w:rsidRDefault="009D677D" w:rsidP="009D677D">
      <w:r>
        <w:t>Véges gráf fokszámainak összege téte</w:t>
      </w:r>
      <w:r w:rsidR="002361BC">
        <w:t>l alapján</w:t>
      </w:r>
      <w:r w:rsidR="007F30A2">
        <w:t>:</w:t>
      </w:r>
    </w:p>
    <w:p w:rsidR="007F30A2" w:rsidRPr="007F30A2" w:rsidRDefault="00E4437F" w:rsidP="009D677D">
      <m:oMathPara>
        <m:oMathParaPr>
          <m:jc m:val="left"/>
        </m:oMathParaPr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v∈V</m:t>
              </m:r>
            </m:sub>
            <m:sup/>
            <m:e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nary>
          <m:r>
            <w:rPr>
              <w:rFonts w:ascii="Cambria Math" w:hAnsi="Cambria Math"/>
            </w:rPr>
            <m:t>=2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</m:oMath>
      </m:oMathPara>
    </w:p>
    <w:p w:rsidR="007F30A2" w:rsidRPr="00DB1DC0" w:rsidRDefault="00E4437F" w:rsidP="007F30A2">
      <m:oMathPara>
        <m:oMathParaPr>
          <m:jc m:val="left"/>
        </m:oMathParaPr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v∈V</m:t>
              </m:r>
            </m:sub>
            <m:sup/>
            <m:e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nary>
          <m:r>
            <w:rPr>
              <w:rFonts w:ascii="Cambria Math" w:hAnsi="Cambria Math"/>
            </w:rPr>
            <m:t>≥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v∈V</m:t>
              </m:r>
            </m:sub>
            <m:sup/>
            <m:e>
              <m:r>
                <w:rPr>
                  <w:rFonts w:ascii="Cambria Math" w:hAnsi="Cambria Math"/>
                </w:rPr>
                <m:t>2</m:t>
              </m:r>
            </m:e>
          </m:nary>
          <m:r>
            <w:rPr>
              <w:rFonts w:ascii="Cambria Math" w:hAnsi="Cambria Math"/>
            </w:rPr>
            <m:t>=2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≥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⇒∃C kör</m:t>
          </m:r>
        </m:oMath>
      </m:oMathPara>
    </w:p>
    <w:p w:rsidR="00004386" w:rsidRDefault="007F387C" w:rsidP="00DB1DC0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DB1DC0">
        <w:t xml:space="preserve">-ben </w:t>
      </w:r>
      <m:oMath>
        <m:r>
          <m:rPr>
            <m:sty m:val="bi"/>
          </m:rPr>
          <w:rPr>
            <w:rFonts w:ascii="Cambria Math" w:hAnsi="Cambria Math"/>
          </w:rPr>
          <m:t>∃</m:t>
        </m:r>
      </m:oMath>
      <w:r w:rsidR="00DB1DC0">
        <w:t xml:space="preserve"> kör </w:t>
      </w:r>
      <m:oMath>
        <m:r>
          <m:rPr>
            <m:sty m:val="bi"/>
          </m:rPr>
          <w:rPr>
            <w:rFonts w:ascii="Cambria Math" w:hAnsi="Cambria Math"/>
          </w:rPr>
          <m:t>⇔ |E|≥|V|</m:t>
        </m:r>
      </m:oMath>
    </w:p>
    <w:p w:rsidR="00004386" w:rsidRPr="00004386" w:rsidRDefault="00DB1DC0" w:rsidP="00004386">
      <w:r>
        <w:t>Legalább annyi él van benne, amennyi csúcs.</w:t>
      </w:r>
    </w:p>
    <w:p w:rsidR="00482AC8" w:rsidRPr="00DE2C8C" w:rsidRDefault="00572450" w:rsidP="005F1CB1">
      <m:oMath>
        <m:r>
          <w:rPr>
            <w:rFonts w:ascii="Cambria Math" w:hAnsi="Cambria Math"/>
          </w:rPr>
          <m:t>⇒</m:t>
        </m:r>
      </m:oMath>
      <w:r w:rsidR="00DE2C8C">
        <w:t xml:space="preserve"> irány: </w:t>
      </w:r>
      <m:oMath>
        <m:r>
          <w:rPr>
            <w:rFonts w:ascii="Cambria Math" w:hAnsi="Cambria Math"/>
          </w:rPr>
          <m:t>∃</m:t>
        </m:r>
      </m:oMath>
      <w:r w:rsidR="00DB1DC0">
        <w:t xml:space="preserve">kör </w:t>
      </w:r>
      <m:oMath>
        <m:r>
          <w:rPr>
            <w:rFonts w:ascii="Cambria Math" w:hAnsi="Cambria Math"/>
          </w:rPr>
          <m:t>G</m:t>
        </m:r>
      </m:oMath>
      <w:r w:rsidR="00DB1DC0">
        <w:t>-ben</w:t>
      </w:r>
      <m:oMath>
        <m:r>
          <w:rPr>
            <w:rFonts w:ascii="Cambria Math" w:hAnsi="Cambria Math"/>
          </w:rPr>
          <m:t>⇔∃</m:t>
        </m:r>
      </m:oMath>
      <w:r w:rsidR="00DB1DC0">
        <w:t xml:space="preserve">zárt út </w:t>
      </w:r>
      <m:oMath>
        <m:r>
          <w:rPr>
            <w:rFonts w:ascii="Cambria Math" w:hAnsi="Cambria Math"/>
          </w:rPr>
          <m:t>G</m:t>
        </m:r>
      </m:oMath>
      <w:r w:rsidR="00DB1DC0">
        <w:t>-ben</w:t>
      </w:r>
      <w:r w:rsidR="00DE2C8C">
        <w:t xml:space="preserve"> </w:t>
      </w:r>
      <m:oMath>
        <m:r>
          <w:rPr>
            <w:rFonts w:ascii="Cambria Math" w:hAnsi="Cambria Math"/>
          </w:rPr>
          <m:t>∀u,v∈V:∃s u↝v</m:t>
        </m:r>
      </m:oMath>
    </w:p>
    <w:p w:rsidR="00572450" w:rsidRDefault="00572450" w:rsidP="005F1CB1">
      <m:oMath>
        <m:r>
          <w:rPr>
            <w:rFonts w:ascii="Cambria Math" w:hAnsi="Cambria Math"/>
          </w:rPr>
          <m:t>⇐</m:t>
        </m:r>
      </m:oMath>
      <w:r w:rsidR="00DE2C8C">
        <w:t xml:space="preserve"> irány: üres gráfba éleket </w:t>
      </w:r>
      <w:r w:rsidR="00460D09">
        <w:t xml:space="preserve">húzunk: </w:t>
      </w:r>
      <w:r w:rsidR="00EC4622">
        <w:t xml:space="preserve">5 él 6 csúcsú gráfban, </w:t>
      </w:r>
      <w:r w:rsidR="00A973A5">
        <w:t>be kell húznunk a 6. élt</w:t>
      </w:r>
      <w:r>
        <w:t>:</w:t>
      </w:r>
    </w:p>
    <w:p w:rsidR="00482AC8" w:rsidRDefault="00A973A5" w:rsidP="005F1CB1">
      <w:r>
        <w:t>TODO rajz.</w:t>
      </w:r>
    </w:p>
    <w:p w:rsidR="00DB1DC0" w:rsidRDefault="00572450" w:rsidP="005F1CB1">
      <m:oMath>
        <m:r>
          <w:rPr>
            <w:rFonts w:ascii="Cambria Math" w:hAnsi="Cambria Math"/>
          </w:rPr>
          <m:t>⇐</m:t>
        </m:r>
      </m:oMath>
      <w:r w:rsidR="007C52F5">
        <w:t xml:space="preserve"> irány: Felépítve a gráfot, utakat építünk, de marad legalább egy behúzatlan él, zárni kell val</w:t>
      </w:r>
      <w:r w:rsidR="0038303D">
        <w:t>a</w:t>
      </w:r>
      <w:r w:rsidR="007C52F5">
        <w:t>hol</w:t>
      </w:r>
      <w:r>
        <w:t xml:space="preserve"> </w:t>
      </w:r>
      <m:oMath>
        <m:r>
          <w:rPr>
            <w:rFonts w:ascii="Cambria Math" w:hAnsi="Cambria Math"/>
          </w:rPr>
          <m:t>⇒</m:t>
        </m:r>
      </m:oMath>
      <w:r w:rsidR="0038303D">
        <w:t xml:space="preserve"> mivel a gráf egyszerű, létre jön egy kör.</w:t>
      </w:r>
    </w:p>
    <w:p w:rsidR="0038303D" w:rsidRDefault="00E15B51" w:rsidP="00EF4DAA">
      <w:pPr>
        <w:pStyle w:val="Heading2"/>
      </w:pPr>
      <w:r>
        <w:t>Séta</w:t>
      </w:r>
      <w:r w:rsidR="00EF4DAA">
        <w:t xml:space="preserve"> redukálása úttá</w:t>
      </w:r>
    </w:p>
    <w:p w:rsidR="00EF4DAA" w:rsidRPr="00EF4DAA" w:rsidRDefault="00EF4DAA" w:rsidP="00EF4DAA">
      <w:pPr>
        <w:rPr>
          <w:rFonts w:ascii="Cambria Math" w:hAnsi="Cambria Math" w:hint="eastAsia"/>
          <w:oMath/>
        </w:rPr>
      </w:pPr>
      <m:oMath>
        <m:r>
          <w:rPr>
            <w:rFonts w:ascii="Cambria Math" w:hAnsi="Cambria Math"/>
          </w:rPr>
          <m:t>G</m:t>
        </m:r>
      </m:oMath>
      <w:r w:rsidRPr="00EF4DAA">
        <w:rPr>
          <w:rFonts w:eastAsiaTheme="majorEastAsia" w:cstheme="majorBidi"/>
        </w:rPr>
        <w:t xml:space="preserve"> gráf,</w:t>
      </w:r>
      <m:oMath>
        <m:r>
          <w:rPr>
            <w:rFonts w:ascii="Cambria Math" w:hAnsi="Cambria Math"/>
          </w:rPr>
          <m:t xml:space="preserve"> v,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∈Vv≠v'</m:t>
        </m:r>
      </m:oMath>
      <w:r>
        <w:rPr>
          <w:rFonts w:eastAsiaTheme="majorEastAsia" w:cstheme="majorBidi"/>
        </w:rPr>
        <w:t xml:space="preserve"> </w:t>
      </w:r>
      <w:r w:rsidR="00B61507">
        <w:rPr>
          <w:rFonts w:eastAsiaTheme="majorEastAsia" w:cstheme="majorBidi"/>
        </w:rPr>
        <w:t xml:space="preserve">csúcsok. </w:t>
      </w:r>
      <w:r>
        <w:rPr>
          <w:rFonts w:eastAsiaTheme="majorEastAsia" w:cstheme="majorBidi"/>
        </w:rPr>
        <w:t xml:space="preserve">TFH </w:t>
      </w:r>
      <m:oMath>
        <m:r>
          <w:rPr>
            <w:rFonts w:ascii="Cambria Math" w:eastAsiaTheme="majorEastAsia" w:hAnsi="Cambria Math" w:cstheme="majorBidi"/>
          </w:rPr>
          <m:t>∃s v</m:t>
        </m:r>
        <m:r>
          <w:rPr>
            <w:rFonts w:ascii="Cambria Math" w:hAnsi="Cambria Math"/>
          </w:rPr>
          <m:t>↝</m:t>
        </m:r>
        <m:r>
          <w:rPr>
            <w:rFonts w:ascii="Cambria Math" w:eastAsiaTheme="majorEastAsia" w:hAnsi="Cambria Math" w:cstheme="majorBidi"/>
          </w:rPr>
          <m:t>v'</m:t>
        </m:r>
      </m:oMath>
      <w:r>
        <w:rPr>
          <w:rFonts w:eastAsiaTheme="majorEastAsia" w:cstheme="majorBidi"/>
        </w:rPr>
        <w:t xml:space="preserve"> séta </w:t>
      </w:r>
      <m:oMath>
        <m:r>
          <w:rPr>
            <w:rFonts w:ascii="Cambria Math" w:eastAsiaTheme="majorEastAsia" w:hAnsi="Cambria Math" w:cstheme="majorBidi"/>
          </w:rPr>
          <m:t>⇒ s</m:t>
        </m:r>
      </m:oMath>
      <w:r w:rsidR="00342820">
        <w:rPr>
          <w:rFonts w:eastAsiaTheme="majorEastAsia" w:cstheme="majorBidi"/>
        </w:rPr>
        <w:t xml:space="preserve">-ből megadható </w:t>
      </w:r>
      <m:oMath>
        <m:r>
          <w:rPr>
            <w:rFonts w:ascii="Cambria Math" w:eastAsiaTheme="majorEastAsia" w:hAnsi="Cambria Math" w:cstheme="majorBidi"/>
          </w:rPr>
          <m:t>s' v</m:t>
        </m:r>
        <m:r>
          <w:rPr>
            <w:rFonts w:ascii="Cambria Math" w:hAnsi="Cambria Math"/>
          </w:rPr>
          <m:t>↝</m:t>
        </m:r>
        <m:r>
          <w:rPr>
            <w:rFonts w:ascii="Cambria Math" w:eastAsiaTheme="majorEastAsia" w:hAnsi="Cambria Math" w:cstheme="majorBidi"/>
          </w:rPr>
          <m:t>v'</m:t>
        </m:r>
      </m:oMath>
      <w:r>
        <w:rPr>
          <w:rFonts w:eastAsiaTheme="majorEastAsia" w:cstheme="majorBidi"/>
        </w:rPr>
        <w:t>út</w:t>
      </w:r>
    </w:p>
    <w:p w:rsidR="00ED501E" w:rsidRDefault="00D94862" w:rsidP="00EF4DAA">
      <m:oMath>
        <m:r>
          <w:rPr>
            <w:rFonts w:ascii="Cambria Math" w:hAnsi="Cambria Math"/>
          </w:rPr>
          <m:t>s</m:t>
        </m:r>
      </m:oMath>
      <w:r w:rsidR="00B61507">
        <w:t xml:space="preserve">-ben ha találunk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i&lt;j</m:t>
        </m:r>
      </m:oMath>
      <w:r w:rsidR="00B61507">
        <w:t xml:space="preserve"> (</w:t>
      </w:r>
      <w:r>
        <w:t>S</w:t>
      </w:r>
      <w:r w:rsidR="00B61507">
        <w:t>étán visszajutottunk</w:t>
      </w:r>
      <w:r>
        <w:t xml:space="preserve"> egy már érintett csúcsba.</w:t>
      </w:r>
      <w:r w:rsidR="00B61507">
        <w:t>)</w:t>
      </w:r>
    </w:p>
    <w:p w:rsidR="00EF4DAA" w:rsidRPr="00B61507" w:rsidRDefault="00D94862" w:rsidP="00EF4DAA">
      <w:r>
        <w:t>A</w:t>
      </w:r>
      <w:r w:rsidR="00ED501E">
        <w:t>kkor a</w:t>
      </w:r>
      <w:r>
        <w:t xml:space="preserve"> közbülső éleket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i+1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i+1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t>) kitöröljük.</w:t>
      </w:r>
      <w:r w:rsidR="00FC3764">
        <w:t xml:space="preserve"> </w:t>
      </w:r>
      <w:r w:rsidR="00E15B51">
        <w:t>(</w:t>
      </w:r>
      <w:r w:rsidR="00FC3764">
        <w:t>Ez a kitörölt rész mindig egy kör.</w:t>
      </w:r>
      <w:r w:rsidR="00E15B51">
        <w:t>)</w:t>
      </w:r>
    </w:p>
    <w:p w:rsidR="00265CE1" w:rsidRDefault="00DB7E96" w:rsidP="00E15B51">
      <w:pPr>
        <w:pStyle w:val="Heading2"/>
        <w:rPr>
          <w:rFonts w:eastAsia="Arial Unicode MS"/>
        </w:rPr>
      </w:pPr>
      <w:r>
        <w:rPr>
          <w:rFonts w:eastAsia="Arial Unicode MS"/>
        </w:rPr>
        <w:t>Út/séta h</w:t>
      </w:r>
      <w:r w:rsidR="00711C74">
        <w:rPr>
          <w:rFonts w:eastAsia="Arial Unicode MS"/>
        </w:rPr>
        <w:t>ossz</w:t>
      </w:r>
      <w:r>
        <w:rPr>
          <w:rFonts w:eastAsia="Arial Unicode MS"/>
        </w:rPr>
        <w:t>a:</w:t>
      </w:r>
      <w:r w:rsidR="00711C74">
        <w:rPr>
          <w:rFonts w:eastAsia="Arial Unicode MS"/>
        </w:rPr>
        <w:t xml:space="preserve"> </w:t>
      </w:r>
      <m:oMath>
        <m:r>
          <m:rPr>
            <m:sty m:val="bi"/>
          </m:rPr>
          <w:rPr>
            <w:rFonts w:ascii="Cambria Math" w:eastAsia="Arial Unicode MS" w:hAnsi="Cambria Math"/>
          </w:rPr>
          <m:t>l(s)</m:t>
        </m:r>
      </m:oMath>
    </w:p>
    <w:p w:rsidR="00265CE1" w:rsidRDefault="00711C74" w:rsidP="00265CE1">
      <m:oMath>
        <m:r>
          <w:rPr>
            <w:rFonts w:ascii="Cambria Math" w:hAnsi="Cambria Math"/>
          </w:rPr>
          <m:t>G=(V,E)</m:t>
        </m:r>
      </m:oMath>
      <w:r>
        <w:t xml:space="preserve">, benne </w:t>
      </w:r>
      <m:oMath>
        <m:r>
          <w:rPr>
            <w:rFonts w:ascii="Cambria Math" w:hAnsi="Cambria Math"/>
          </w:rPr>
          <m:t>s</m:t>
        </m:r>
      </m:oMath>
      <w:r>
        <w:t xml:space="preserve"> séta</w:t>
      </w:r>
    </w:p>
    <w:p w:rsidR="00711C74" w:rsidRPr="00265CE1" w:rsidRDefault="00711C74" w:rsidP="00265CE1"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 xml:space="preserve"> = </m:t>
        </m:r>
      </m:oMath>
      <w:r>
        <w:t xml:space="preserve">séta hossza, azaz </w:t>
      </w:r>
      <m:oMath>
        <m: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|</m:t>
        </m:r>
      </m:oMath>
      <w:r w:rsidR="00DB7E96">
        <w:t xml:space="preserve"> (séta éleinek halmazának számossága)</w:t>
      </w:r>
    </w:p>
    <w:p w:rsidR="00B61507" w:rsidRPr="00D94862" w:rsidRDefault="00E15B51" w:rsidP="00E15B51">
      <w:pPr>
        <w:pStyle w:val="Heading2"/>
        <w:rPr>
          <w:rFonts w:eastAsia="Arial Unicode MS"/>
        </w:rPr>
      </w:pPr>
      <w:r>
        <w:rPr>
          <w:rFonts w:eastAsia="Arial Unicode MS"/>
        </w:rPr>
        <w:t>Tetszőleges páratlan hosszú zárt sétában van kör</w:t>
      </w:r>
    </w:p>
    <w:p w:rsidR="00D94862" w:rsidRPr="00D94862" w:rsidRDefault="0023734B" w:rsidP="00EF4DAA">
      <w:r>
        <w:t xml:space="preserve">G gráf, </w:t>
      </w:r>
      <w:r w:rsidR="00711C74">
        <w:t>páratlan</w:t>
      </w:r>
      <w:r>
        <w:t xml:space="preserve"> hosszúságú zárt </w:t>
      </w:r>
      <m:oMath>
        <m:r>
          <w:rPr>
            <w:rFonts w:ascii="Cambria Math" w:hAnsi="Cambria Math"/>
          </w:rPr>
          <m:t>s</m:t>
        </m:r>
      </m:oMath>
      <w:r>
        <w:t xml:space="preserve"> séta G-ben</w:t>
      </w:r>
      <w:r w:rsidR="00015F62">
        <w:t xml:space="preserve">, ekkor </w:t>
      </w:r>
      <m:oMath>
        <m:r>
          <w:rPr>
            <w:rFonts w:ascii="Cambria Math" w:hAnsi="Cambria Math"/>
          </w:rPr>
          <m:t>G</m:t>
        </m:r>
      </m:oMath>
      <w:r w:rsidR="00015F62">
        <w:t xml:space="preserve"> tartalmaz kört.</w:t>
      </w:r>
    </w:p>
    <w:p w:rsidR="00EF4DAA" w:rsidRPr="00C25468" w:rsidRDefault="00711C74" w:rsidP="00EF4DAA"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=2k+1</m:t>
        </m:r>
      </m:oMath>
      <w:r>
        <w:t xml:space="preserve"> zárt séta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∈N</m:t>
            </m:r>
          </m:e>
        </m:d>
      </m:oMath>
    </w:p>
    <w:p w:rsidR="00C25468" w:rsidRPr="0016145B" w:rsidRDefault="00C25468" w:rsidP="00EF4DAA">
      <m:oMath>
        <m:r>
          <w:rPr>
            <w:rFonts w:ascii="Cambria Math" w:hAnsi="Cambria Math"/>
          </w:rPr>
          <m:t>v,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2k+1</m:t>
            </m:r>
          </m:sub>
        </m:sSub>
        <m:r>
          <w:rPr>
            <w:rFonts w:ascii="Cambria Math" w:hAnsi="Cambria Math"/>
          </w:rPr>
          <m:t>,v</m:t>
        </m:r>
      </m:oMath>
      <w:r>
        <w:t xml:space="preserve"> az </w:t>
      </w:r>
      <m:oMath>
        <m:r>
          <w:rPr>
            <w:rFonts w:ascii="Cambria Math" w:hAnsi="Cambria Math"/>
          </w:rPr>
          <m:t>s</m:t>
        </m:r>
      </m:oMath>
      <w:r>
        <w:t xml:space="preserve"> séta (zárt, mert a két végpont megegyezik)</w:t>
      </w:r>
    </w:p>
    <w:p w:rsidR="00EF4DAA" w:rsidRDefault="00FF542D" w:rsidP="00EF4DAA">
      <w:r>
        <w:t xml:space="preserve">Legyen </w:t>
      </w:r>
      <m:oMath>
        <m:r>
          <w:rPr>
            <w:rFonts w:ascii="Cambria Math" w:hAnsi="Cambria Math"/>
          </w:rPr>
          <m:t>w</m:t>
        </m:r>
      </m:oMath>
      <w:r w:rsidR="0016145B">
        <w:t xml:space="preserve"> a sétában </w:t>
      </w:r>
      <m:oMath>
        <m:r>
          <w:rPr>
            <w:rFonts w:ascii="Cambria Math" w:hAnsi="Cambria Math"/>
          </w:rPr>
          <m:t>v</m:t>
        </m:r>
      </m:oMath>
      <w:r w:rsidR="0016145B">
        <w:t>-t megelőző csúcs</w:t>
      </w:r>
      <w:r>
        <w:t xml:space="preserve">. Vágjuk át a </w:t>
      </w:r>
      <m:oMath>
        <m:r>
          <w:rPr>
            <w:rFonts w:ascii="Cambria Math" w:hAnsi="Cambria Math"/>
          </w:rPr>
          <m:t>(w,v)∈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592FDE">
        <w:t xml:space="preserve"> élet </w:t>
      </w:r>
      <m:oMath>
        <m:r>
          <w:rPr>
            <w:rFonts w:ascii="Cambria Math" w:hAnsi="Cambria Math"/>
          </w:rPr>
          <m:t>⇒</m:t>
        </m:r>
      </m:oMath>
      <w:r w:rsidR="00592FDE">
        <w:t xml:space="preserve"> megszűnik a zártság, nyílt séta lesz</w:t>
      </w:r>
    </w:p>
    <w:p w:rsidR="00E91693" w:rsidRDefault="0098425D" w:rsidP="00EF4DAA">
      <m:oMath>
        <m:r>
          <w:rPr>
            <w:rFonts w:ascii="Cambria Math" w:hAnsi="Cambria Math"/>
          </w:rPr>
          <m:t>w≠v</m:t>
        </m:r>
      </m:oMath>
      <w:r>
        <w:t>, ezért</w:t>
      </w:r>
      <w:r w:rsidR="00E91693">
        <w:t xml:space="preserve"> </w:t>
      </w:r>
      <m:oMath>
        <m:r>
          <w:rPr>
            <w:rFonts w:ascii="Cambria Math" w:hAnsi="Cambria Math"/>
          </w:rPr>
          <m:t>s</m:t>
        </m:r>
      </m:oMath>
      <w:r w:rsidR="00E91693">
        <w:t xml:space="preserve"> redukálása után</w:t>
      </w:r>
      <w:r w:rsidR="00592FDE">
        <w:t xml:space="preserve"> </w:t>
      </w:r>
      <m:oMath>
        <m:r>
          <w:rPr>
            <w:rFonts w:ascii="Cambria Math" w:hAnsi="Cambria Math"/>
          </w:rPr>
          <m:t>⇒ s</m:t>
        </m:r>
      </m:oMath>
      <w:r w:rsidR="00E91693">
        <w:t xml:space="preserve"> út </w:t>
      </w:r>
      <w:r w:rsidR="00697EED">
        <w:t xml:space="preserve">+ a </w:t>
      </w:r>
      <m:oMath>
        <m:r>
          <w:rPr>
            <w:rFonts w:ascii="Cambria Math" w:hAnsi="Cambria Math"/>
          </w:rPr>
          <m:t>(w,v)</m:t>
        </m:r>
      </m:oMath>
      <w:r w:rsidR="00697EED">
        <w:t xml:space="preserve"> él bezárja a kört.</w:t>
      </w:r>
    </w:p>
    <w:p w:rsidR="00592FDE" w:rsidRDefault="00E91693" w:rsidP="00EF4DAA">
      <w:r>
        <w:t>(</w:t>
      </w:r>
      <w:r w:rsidR="00697EED">
        <w:t>N</w:t>
      </w:r>
      <w:r w:rsidR="00592FDE">
        <w:t>yílt sétában mindenképpen megadható egy út.</w:t>
      </w:r>
      <w:r w:rsidR="00697EED">
        <w:t>)</w:t>
      </w:r>
    </w:p>
    <w:p w:rsidR="00EF4DAA" w:rsidRDefault="00E91693" w:rsidP="00E91693">
      <w:pPr>
        <w:pStyle w:val="Heading3"/>
      </w:pPr>
      <w:r>
        <w:t>Példa</w:t>
      </w:r>
    </w:p>
    <w:p w:rsidR="00EF4DAA" w:rsidRDefault="00804FA9" w:rsidP="00EF4DAA">
      <w:r>
        <w:t>TODO drawing2graph</w:t>
      </w:r>
      <w:r w:rsidR="00E91693">
        <w:t>[11]</w:t>
      </w:r>
    </w:p>
    <w:p w:rsidR="00EF4DAA" w:rsidRPr="00163BF2" w:rsidRDefault="00163BF2" w:rsidP="00EF4DAA">
      <w:pPr>
        <w:rPr>
          <w:rFonts w:ascii="Cambria Math" w:hAnsi="Cambria Math" w:hint="eastAsia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w=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1D69E6" w:rsidRDefault="00163BF2" w:rsidP="00EF4DAA">
      <w:r>
        <w:t>V</w:t>
      </w:r>
      <w:r w:rsidR="001D69E6">
        <w:t xml:space="preserve">ágjuk át a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,w)</m:t>
        </m:r>
      </m:oMath>
      <w:r w:rsidR="001D69E6">
        <w:t xml:space="preserve"> élt</w:t>
      </w:r>
      <w:r>
        <w:t>.</w:t>
      </w:r>
    </w:p>
    <w:p w:rsidR="001D69E6" w:rsidRPr="001D69E6" w:rsidRDefault="001D69E6" w:rsidP="00EF4DAA">
      <m:oMathPara>
        <m:oMathParaPr>
          <m:jc m:val="left"/>
        </m:oMathParaPr>
        <m:oMath>
          <m:r>
            <w:rPr>
              <w:rFonts w:ascii="Cambria Math" w:hAnsi="Cambria Math"/>
            </w:rPr>
            <m:t>C:=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;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e>
              </m:d>
            </m:e>
          </m:d>
        </m:oMath>
      </m:oMathPara>
    </w:p>
    <w:p w:rsidR="001D69E6" w:rsidRDefault="00473210" w:rsidP="000C52B7">
      <w:pPr>
        <w:pStyle w:val="Heading2"/>
      </w:pPr>
      <w:r>
        <w:t>Gráfok összefüggősége</w:t>
      </w:r>
    </w:p>
    <w:p w:rsidR="000C52B7" w:rsidRDefault="00E218FB" w:rsidP="00EF4DAA">
      <m:oMath>
        <m:r>
          <w:rPr>
            <w:rFonts w:ascii="Cambria Math" w:hAnsi="Cambria Math"/>
          </w:rPr>
          <m:t>G=(V,E)</m:t>
        </m:r>
      </m:oMath>
      <w:r>
        <w:t xml:space="preserve"> gráf; </w:t>
      </w:r>
      <m:oMath>
        <m:r>
          <w:rPr>
            <w:rFonts w:ascii="Cambria Math" w:hAnsi="Cambria Math"/>
          </w:rPr>
          <m:t>G</m:t>
        </m:r>
      </m:oMath>
      <w:r>
        <w:t xml:space="preserve"> összefüggő, ha </w:t>
      </w:r>
      <m:oMath>
        <m:r>
          <w:rPr>
            <w:rFonts w:ascii="Cambria Math" w:hAnsi="Cambria Math"/>
          </w:rPr>
          <m:t>∀v,v'∈V: ∃s: v↝v'</m:t>
        </m:r>
      </m:oMath>
      <w:r>
        <w:t xml:space="preserve"> séta Bármelyik két csúcsa összeköthető sétával. </w:t>
      </w:r>
      <m:oMath>
        <m:r>
          <w:rPr>
            <w:rFonts w:ascii="Cambria Math" w:hAnsi="Cambria Math"/>
          </w:rPr>
          <m:t>⇔∀v'∈V: ∃s v↝v'</m:t>
        </m:r>
      </m:oMath>
      <w:r>
        <w:t xml:space="preserve"> út (Igaz utakra is.)</w:t>
      </w:r>
    </w:p>
    <w:p w:rsidR="000C52B7" w:rsidRDefault="00E218FB" w:rsidP="00EF4DAA">
      <m:oMath>
        <m:r>
          <w:rPr>
            <w:rFonts w:ascii="Cambria Math" w:hAnsi="Cambria Math"/>
          </w:rPr>
          <m:t>f⊂V×V</m:t>
        </m:r>
      </m:oMath>
      <w:r>
        <w:t xml:space="preserve"> reláció</w:t>
      </w:r>
    </w:p>
    <w:p w:rsidR="00E218FB" w:rsidRPr="009C0963" w:rsidRDefault="00E218FB" w:rsidP="00EF4DAA">
      <m:oMath>
        <m:r>
          <w:rPr>
            <w:rFonts w:ascii="Cambria Math" w:hAnsi="Cambria Math"/>
          </w:rPr>
          <m:t>∀u,v∈V: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:={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:u,v összeköthetőek G-ben úttal}</m:t>
        </m:r>
      </m:oMath>
      <w:r w:rsidR="009C0963">
        <w:t xml:space="preserve"> (f: összeköthető-e két csúcs úttal a gráfban)</w:t>
      </w:r>
    </w:p>
    <w:p w:rsidR="009C7D98" w:rsidRDefault="009C7D98" w:rsidP="00EF4DAA">
      <w:r>
        <w:t>Ez egy e</w:t>
      </w:r>
      <w:r w:rsidR="009C0963">
        <w:t>kvrel</w:t>
      </w:r>
      <w:r>
        <w:t>:</w:t>
      </w:r>
    </w:p>
    <w:p w:rsidR="009C7D98" w:rsidRDefault="009C7D98" w:rsidP="00EF4DAA">
      <w:r>
        <w:t xml:space="preserve">Reflexív: </w:t>
      </w:r>
      <m:oMath>
        <m:r>
          <w:rPr>
            <w:rFonts w:ascii="Cambria Math" w:hAnsi="Cambria Math"/>
          </w:rPr>
          <m:t>∀u,v∈V: u</m:t>
        </m:r>
      </m:oMath>
      <w:r>
        <w:t xml:space="preserve"> összeköthető önmagával</w:t>
      </w:r>
    </w:p>
    <w:p w:rsidR="009C7D98" w:rsidRDefault="009C7D98" w:rsidP="00EF4DAA">
      <w:r>
        <w:t xml:space="preserve">Szimmetrikus: </w:t>
      </w:r>
      <m:oMath>
        <m:r>
          <w:rPr>
            <w:rFonts w:ascii="Cambria Math" w:hAnsi="Cambria Math"/>
          </w:rPr>
          <m:t>∀u,v∈V</m:t>
        </m:r>
      </m:oMath>
      <w:r>
        <w:t xml:space="preserve"> ha </w:t>
      </w:r>
      <m:oMath>
        <m:r>
          <w:rPr>
            <w:rFonts w:ascii="Cambria Math" w:hAnsi="Cambria Math"/>
          </w:rPr>
          <m:t>u</m:t>
        </m:r>
      </m:oMath>
      <w:r w:rsidR="00D471FD">
        <w:t xml:space="preserve"> összeköthető </w:t>
      </w:r>
      <m:oMath>
        <m:r>
          <w:rPr>
            <w:rFonts w:ascii="Cambria Math" w:hAnsi="Cambria Math"/>
          </w:rPr>
          <m:t>v</m:t>
        </m:r>
      </m:oMath>
      <w:r w:rsidR="00D471FD">
        <w:t xml:space="preserve">-vel, akkor </w:t>
      </w:r>
      <m:oMath>
        <m:r>
          <w:rPr>
            <w:rFonts w:ascii="Cambria Math" w:hAnsi="Cambria Math"/>
          </w:rPr>
          <m:t>v</m:t>
        </m:r>
      </m:oMath>
      <w:r w:rsidR="00D471FD">
        <w:t xml:space="preserve"> is </w:t>
      </w:r>
      <m:oMath>
        <m:r>
          <w:rPr>
            <w:rFonts w:ascii="Cambria Math" w:hAnsi="Cambria Math"/>
          </w:rPr>
          <m:t>u</m:t>
        </m:r>
      </m:oMath>
      <w:r w:rsidR="00D471FD">
        <w:t>-val.</w:t>
      </w:r>
    </w:p>
    <w:p w:rsidR="000C52B7" w:rsidRDefault="009C7D98" w:rsidP="00EF4DAA">
      <w:r>
        <w:t>Tranzitív</w:t>
      </w:r>
      <w:r w:rsidR="00D471FD">
        <w:t xml:space="preserve">: </w:t>
      </w:r>
      <m:oMath>
        <m:r>
          <w:rPr>
            <w:rFonts w:ascii="Cambria Math" w:hAnsi="Cambria Math"/>
          </w:rPr>
          <m:t>∀u,v,w∈V u</m:t>
        </m:r>
      </m:oMath>
      <w:r w:rsidR="00D66FCB">
        <w:t xml:space="preserve"> és </w:t>
      </w:r>
      <m:oMath>
        <m:r>
          <w:rPr>
            <w:rFonts w:ascii="Cambria Math" w:hAnsi="Cambria Math"/>
          </w:rPr>
          <m:t>v</m:t>
        </m:r>
      </m:oMath>
      <w:r w:rsidR="00D66FCB">
        <w:t xml:space="preserve"> összeköthető</w:t>
      </w:r>
      <w:r w:rsidR="00D471FD">
        <w:t xml:space="preserve"> </w:t>
      </w:r>
      <w:r w:rsidR="00CA5158">
        <w:t xml:space="preserve">∧ </w:t>
      </w:r>
      <w:r w:rsidR="00D471FD">
        <w:t>v</w:t>
      </w:r>
      <w:r w:rsidR="00D66FCB">
        <w:t xml:space="preserve"> és w összeköthető</w:t>
      </w:r>
      <w:r w:rsidR="00D471FD">
        <w:t xml:space="preserve"> ⇒ u</w:t>
      </w:r>
      <w:r w:rsidR="00D66FCB">
        <w:t xml:space="preserve"> és </w:t>
      </w:r>
      <w:r w:rsidR="00D471FD">
        <w:t xml:space="preserve">w </w:t>
      </w:r>
      <w:r w:rsidR="00D66FCB">
        <w:t xml:space="preserve">is </w:t>
      </w:r>
      <w:r w:rsidR="00D471FD">
        <w:t>ö</w:t>
      </w:r>
      <w:r w:rsidR="00D66FCB">
        <w:t>sszeköthető</w:t>
      </w:r>
    </w:p>
    <w:p w:rsidR="000C52B7" w:rsidRDefault="00D66FCB" w:rsidP="00EF4DAA">
      <w:r>
        <w:t>Telített részgráf ekvivalenciaosztályai a gráf komponensei.</w:t>
      </w:r>
    </w:p>
    <w:p w:rsidR="000C52B7" w:rsidRDefault="00D66FCB" w:rsidP="00EF4DAA">
      <w:r>
        <w:t xml:space="preserve">Két komponens között nem mehet él. A csúcsok egy </w:t>
      </w:r>
      <w:r w:rsidR="001E2215">
        <w:t>ekvivalenciaosztály</w:t>
      </w:r>
      <w:r>
        <w:t>ba tartoznának.</w:t>
      </w:r>
    </w:p>
    <w:p w:rsidR="00D66FCB" w:rsidRDefault="00D66FCB" w:rsidP="00EF4DAA">
      <w:r>
        <w:t xml:space="preserve">Minden </w:t>
      </w:r>
      <w:r w:rsidR="001E2215">
        <w:t xml:space="preserve">él </w:t>
      </w:r>
      <w:r>
        <w:t xml:space="preserve">egyértelműen </w:t>
      </w:r>
      <w:r w:rsidR="001E2215">
        <w:t>besorolható egyetlen komponensbe</w:t>
      </w:r>
      <w:r>
        <w:t>.</w:t>
      </w:r>
    </w:p>
    <w:p w:rsidR="000C52B7" w:rsidRDefault="00483F91" w:rsidP="00EF4DAA">
      <w:r>
        <w:t>Összefüggő akkor is, ha egy komponense van</w:t>
      </w:r>
      <w:r w:rsidR="00D44FE0">
        <w:t>, azaz</w:t>
      </w:r>
      <w:r>
        <w:t xml:space="preserve"> </w:t>
      </w:r>
      <m:oMath>
        <m:r>
          <w:rPr>
            <w:rFonts w:ascii="Cambria Math" w:hAnsi="Cambria Math"/>
          </w:rPr>
          <m:t>∀v∈V: v∈K, K</m:t>
        </m:r>
      </m:oMath>
      <w:r>
        <w:t xml:space="preserve"> az egyetlen komponens.</w:t>
      </w:r>
    </w:p>
    <w:p w:rsidR="000C52B7" w:rsidRDefault="00DE278D" w:rsidP="00DE278D">
      <w:pPr>
        <w:pStyle w:val="Heading2"/>
      </w:pPr>
      <w:r>
        <w:t>Ekvivalencia sorozat a fákkal kapcsolatban</w:t>
      </w:r>
    </w:p>
    <w:p w:rsidR="00DE278D" w:rsidRPr="00DE278D" w:rsidRDefault="00DE278D" w:rsidP="00EF4DAA">
      <m:oMathPara>
        <m:oMathParaPr>
          <m:jc m:val="left"/>
        </m:oMathParaPr>
        <m:oMath>
          <m:r>
            <w:rPr>
              <w:rFonts w:ascii="Cambria Math" w:hAnsi="Cambria Math"/>
            </w:rPr>
            <m:t>G=(V,E)</m:t>
          </m:r>
        </m:oMath>
      </m:oMathPara>
    </w:p>
    <w:p w:rsidR="000C52B7" w:rsidRPr="00DE278D" w:rsidRDefault="00DE278D" w:rsidP="00EF4DAA">
      <m:oMath>
        <m:r>
          <w:rPr>
            <w:rFonts w:ascii="Cambria Math" w:hAnsi="Cambria Math"/>
          </w:rPr>
          <m:t>G</m:t>
        </m:r>
      </m:oMath>
      <w:r>
        <w:t xml:space="preserve"> fa, ha összefüggő és </w:t>
      </w:r>
      <m:oMath>
        <m:r>
          <w:rPr>
            <w:rFonts w:ascii="Cambria Math" w:hAnsi="Cambria Math"/>
          </w:rPr>
          <m:t>∄ C⊂G</m:t>
        </m:r>
      </m:oMath>
      <w:r>
        <w:t xml:space="preserve"> kör</w:t>
      </w:r>
    </w:p>
    <w:p w:rsidR="000C52B7" w:rsidRDefault="00564AAA" w:rsidP="00EF4DAA">
      <w:r>
        <w:t xml:space="preserve">Az alábbiak ekvivalensek egy </w:t>
      </w:r>
      <m:oMath>
        <m:r>
          <w:rPr>
            <w:rFonts w:ascii="Cambria Math" w:hAnsi="Cambria Math"/>
          </w:rPr>
          <m:t>G=(V,E)</m:t>
        </m:r>
      </m:oMath>
      <w:r>
        <w:t xml:space="preserve"> gráfra:</w:t>
      </w:r>
    </w:p>
    <w:p w:rsidR="00564AAA" w:rsidRDefault="00227BF0" w:rsidP="00564AAA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G</m:t>
        </m:r>
      </m:oMath>
      <w:r w:rsidR="00564AAA">
        <w:t xml:space="preserve"> fa</w:t>
      </w:r>
    </w:p>
    <w:p w:rsidR="00564AAA" w:rsidRDefault="00227BF0" w:rsidP="00564AAA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G</m:t>
        </m:r>
      </m:oMath>
      <w:r w:rsidR="00564AAA">
        <w:t xml:space="preserve"> összefüggő, de </w:t>
      </w:r>
      <m:oMath>
        <m:r>
          <w:rPr>
            <w:rFonts w:ascii="Cambria Math" w:hAnsi="Cambria Math"/>
          </w:rPr>
          <m:t>∀e∈E:(V,E</m:t>
        </m:r>
        <m:r>
          <m:rPr>
            <m:lit/>
          </m:rP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e})</m:t>
        </m:r>
      </m:oMath>
      <w:r w:rsidR="00564AAA">
        <w:t xml:space="preserve"> már nem összefüggő. (Kitöröljük a gráf egy tetszőleges élét))</w:t>
      </w:r>
    </w:p>
    <w:p w:rsidR="00564AAA" w:rsidRDefault="00227BF0" w:rsidP="00564AAA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∀v,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∈V:∃!s v↝v'</m:t>
        </m:r>
      </m:oMath>
    </w:p>
    <w:p w:rsidR="00227BF0" w:rsidRDefault="00227BF0" w:rsidP="00564AAA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G</m:t>
        </m:r>
      </m:oMath>
      <w:r w:rsidRPr="00227BF0">
        <w:t xml:space="preserve">-nek nincs köre, de </w:t>
      </w:r>
      <m:oMath>
        <m:r>
          <w:rPr>
            <w:rFonts w:ascii="Cambria Math" w:hAnsi="Cambria Math"/>
          </w:rPr>
          <m:t>∀e∈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E</m:t>
            </m:r>
          </m:e>
        </m:bar>
        <m:r>
          <w:rPr>
            <w:rFonts w:ascii="Cambria Math" w:hAnsi="Cambria Math"/>
          </w:rPr>
          <m:t>:(V,E∪{e})</m:t>
        </m:r>
      </m:oMath>
      <w:r>
        <w:t xml:space="preserve"> már tartalmaz kört.</w:t>
      </w:r>
      <w:r w:rsidR="00C63894">
        <w:t xml:space="preserve"> (</w:t>
      </w:r>
      <m:oMath>
        <m:r>
          <w:rPr>
            <w:rFonts w:ascii="Cambria Math" w:hAnsi="Cambria Math"/>
          </w:rPr>
          <m:t>e∈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E</m:t>
            </m:r>
          </m:e>
        </m:bar>
      </m:oMath>
      <w:r w:rsidR="00C63894">
        <w:t xml:space="preserve"> = új, nem szereplő él)</w:t>
      </w:r>
    </w:p>
    <w:p w:rsidR="005D59E4" w:rsidRDefault="00D4632D" w:rsidP="00CB41D6">
      <w:pPr>
        <w:pStyle w:val="Heading3"/>
      </w:pPr>
      <w:r>
        <w:t>1.⇒2.</w:t>
      </w:r>
      <w:r w:rsidR="00297002">
        <w:t xml:space="preserve"> </w:t>
      </w:r>
      <w:r w:rsidR="004574EF">
        <w:t>Fában pontosan (csúcs-1) él van.</w:t>
      </w:r>
    </w:p>
    <w:p w:rsidR="00C84963" w:rsidRDefault="009175B0" w:rsidP="00EF4DAA">
      <w:r>
        <w:t xml:space="preserve">Láttuk, hogy </w:t>
      </w:r>
      <m:oMath>
        <m:r>
          <w:rPr>
            <w:rFonts w:ascii="Cambria Math" w:hAnsi="Cambria Math"/>
          </w:rPr>
          <m:t>G</m:t>
        </m:r>
      </m:oMath>
      <w:r>
        <w:t xml:space="preserve">-ben </w:t>
      </w:r>
      <m:oMath>
        <m:r>
          <w:rPr>
            <w:rFonts w:ascii="Cambria Math" w:hAnsi="Cambria Math"/>
          </w:rPr>
          <m:t>∃</m:t>
        </m:r>
      </m:oMath>
      <w:r>
        <w:t xml:space="preserve"> kör </w:t>
      </w:r>
      <m:oMath>
        <m:r>
          <w:rPr>
            <w:rFonts w:ascii="Cambria Math" w:hAnsi="Cambria Math"/>
          </w:rPr>
          <m:t>⇔ |E|≥|V|</m:t>
        </m:r>
      </m:oMath>
    </w:p>
    <w:p w:rsidR="00CC7839" w:rsidRDefault="009175B0" w:rsidP="00EF4DAA">
      <w:r>
        <w:t xml:space="preserve">Fa esetén </w:t>
      </w:r>
      <m:oMath>
        <m:r>
          <w:rPr>
            <w:rFonts w:ascii="Cambria Math" w:hAnsi="Cambria Math"/>
          </w:rPr>
          <m:t>|E|&lt;|V|</m:t>
        </m:r>
      </m:oMath>
      <w:r>
        <w:t xml:space="preserve"> </w:t>
      </w:r>
      <w:r w:rsidR="007E5052">
        <w:t xml:space="preserve">vagyis </w:t>
      </w:r>
      <m:oMath>
        <m:r>
          <w:rPr>
            <w:rFonts w:ascii="Cambria Math" w:hAnsi="Cambria Math"/>
          </w:rPr>
          <m:t>|E|≤|V|-1</m:t>
        </m:r>
      </m:oMath>
    </w:p>
    <w:p w:rsidR="009175B0" w:rsidRDefault="00CC7839" w:rsidP="00EF4DAA">
      <w:r>
        <w:t>S</w:t>
      </w:r>
      <w:r w:rsidR="009175B0">
        <w:t>őt</w:t>
      </w:r>
      <w:r>
        <w:t>,</w:t>
      </w:r>
      <w:r w:rsidR="009175B0">
        <w:t xml:space="preserve"> mivel összefüggő </w:t>
      </w:r>
      <m:oMath>
        <m:r>
          <w:rPr>
            <w:rFonts w:ascii="Cambria Math" w:hAnsi="Cambria Math"/>
          </w:rPr>
          <m:t>⇒ |E|=|V|-1</m:t>
        </m:r>
      </m:oMath>
    </w:p>
    <w:p w:rsidR="00C84963" w:rsidRDefault="007E5052" w:rsidP="00EF4DAA">
      <w:r>
        <w:t xml:space="preserve">Fában </w:t>
      </w:r>
      <m:oMath>
        <m:r>
          <w:rPr>
            <w:rFonts w:ascii="Cambria Math" w:hAnsi="Cambria Math"/>
          </w:rPr>
          <m:t>∄</m:t>
        </m:r>
      </m:oMath>
      <w:r>
        <w:t xml:space="preserve"> kör.</w:t>
      </w:r>
    </w:p>
    <w:p w:rsidR="002D73CA" w:rsidRDefault="00297002" w:rsidP="00D4632D">
      <w:pPr>
        <w:pStyle w:val="Heading3"/>
      </w:pPr>
      <w:r>
        <w:t xml:space="preserve">2.⇒3. </w:t>
      </w:r>
      <w:r w:rsidR="00A4072A">
        <w:t>Indirekt bizonyítás</w:t>
      </w:r>
    </w:p>
    <w:p w:rsidR="002D73CA" w:rsidRDefault="00A4072A" w:rsidP="00EF4DAA">
      <w:r>
        <w:t xml:space="preserve">TFH </w:t>
      </w:r>
      <m:oMath>
        <m:r>
          <w:rPr>
            <w:rFonts w:ascii="Cambria Math" w:hAnsi="Cambria Math"/>
          </w:rPr>
          <m:t>∃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utak v↝v'</m:t>
        </m:r>
      </m:oMath>
      <w:r>
        <w:t xml:space="preserve"> (Legalább 2 út összeköti a tetszőleges </w:t>
      </w:r>
      <m:oMath>
        <m:r>
          <w:rPr>
            <w:rFonts w:ascii="Cambria Math" w:hAnsi="Cambria Math"/>
          </w:rPr>
          <m:t>v, v'</m:t>
        </m:r>
      </m:oMath>
      <w:r w:rsidR="00F76787">
        <w:t xml:space="preserve"> </w:t>
      </w:r>
      <w:r>
        <w:t>csúcsokat)</w:t>
      </w:r>
    </w:p>
    <w:p w:rsidR="002D73CA" w:rsidRDefault="00991886" w:rsidP="00EF4DAA">
      <w:r>
        <w:t xml:space="preserve">Vágjuk át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egy adott </w:t>
      </w:r>
      <m:oMath>
        <m:r>
          <w:rPr>
            <w:rFonts w:ascii="Cambria Math" w:hAnsi="Cambria Math"/>
          </w:rPr>
          <m:t>e</m:t>
        </m:r>
      </m:oMath>
      <w:r>
        <w:t xml:space="preserve"> élét.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még mindig megvan. Ellentmondás: Még mindig összefüggő lenne.</w:t>
      </w:r>
    </w:p>
    <w:p w:rsidR="002D73CA" w:rsidRDefault="003334AD" w:rsidP="003334AD">
      <w:pPr>
        <w:pStyle w:val="Heading3"/>
      </w:pPr>
      <w:r>
        <w:t>3.⇒4.</w:t>
      </w:r>
      <w:r w:rsidR="00EE0954">
        <w:t xml:space="preserve"> Indirekt.</w:t>
      </w:r>
    </w:p>
    <w:p w:rsidR="002D73CA" w:rsidRDefault="00EE0954" w:rsidP="00EF4DAA">
      <w:r>
        <w:rPr>
          <w:rFonts w:eastAsia="Times New Roman" w:cs="Times New Roman"/>
        </w:rPr>
        <w:t xml:space="preserve">TFH </w:t>
      </w:r>
      <m:oMath>
        <m:r>
          <w:rPr>
            <w:rFonts w:ascii="Cambria Math" w:hAnsi="Cambria Math"/>
          </w:rPr>
          <m:t>∃C</m:t>
        </m:r>
      </m:oMath>
      <w:r>
        <w:t xml:space="preserve"> kör.</w:t>
      </w:r>
    </w:p>
    <w:p w:rsidR="00EE0954" w:rsidRDefault="00E40CE4" w:rsidP="00EF4DAA">
      <w:r>
        <w:t xml:space="preserve">Ekkor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E0954">
        <w:t xml:space="preserve"> 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E0954">
        <w:t xml:space="preserve"> csúcs között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E0954">
        <w:t xml:space="preserve"> út egyféleképpen 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E0954">
        <w:t xml:space="preserve"> út másféleképpen me</w:t>
      </w:r>
      <w:r>
        <w:t>het</w:t>
      </w:r>
      <w:r w:rsidR="00EE095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E0954">
        <w:t>-be</w:t>
      </w:r>
      <w:r>
        <w:t xml:space="preserve">. Ez ellentmondás, két út nem lehet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 w:rsidR="003A55EE">
        <w:t>között</w:t>
      </w:r>
      <w:r w:rsidR="00EE0954">
        <w:t>.</w:t>
      </w:r>
    </w:p>
    <w:p w:rsidR="002D73CA" w:rsidRDefault="00740F49" w:rsidP="00740F49">
      <w:pPr>
        <w:pStyle w:val="Heading3"/>
      </w:pPr>
      <w:r>
        <w:t>4.⇒1.</w:t>
      </w:r>
    </w:p>
    <w:p w:rsidR="002D73CA" w:rsidRDefault="00F8125B" w:rsidP="00EF4DAA">
      <w:r>
        <w:t>…</w:t>
      </w:r>
    </w:p>
    <w:p w:rsidR="00E42570" w:rsidRPr="00EF4DAA" w:rsidRDefault="00F8125B" w:rsidP="00EF4DAA">
      <w:r>
        <w:t>Ebből adódik az ekvivalencia.</w:t>
      </w:r>
    </w:p>
    <w:sectPr w:rsidR="00E42570" w:rsidRPr="00EF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3A9E"/>
    <w:multiLevelType w:val="hybridMultilevel"/>
    <w:tmpl w:val="E7F072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24EEE"/>
    <w:multiLevelType w:val="hybridMultilevel"/>
    <w:tmpl w:val="A268F5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81"/>
    <w:rsid w:val="00004386"/>
    <w:rsid w:val="00012728"/>
    <w:rsid w:val="000130C3"/>
    <w:rsid w:val="00015F62"/>
    <w:rsid w:val="00065C2B"/>
    <w:rsid w:val="000C52B7"/>
    <w:rsid w:val="000E5D4C"/>
    <w:rsid w:val="0016145B"/>
    <w:rsid w:val="001636FA"/>
    <w:rsid w:val="00163BF2"/>
    <w:rsid w:val="001B407B"/>
    <w:rsid w:val="001C5980"/>
    <w:rsid w:val="001D69E6"/>
    <w:rsid w:val="001E2215"/>
    <w:rsid w:val="00200DE7"/>
    <w:rsid w:val="00227BF0"/>
    <w:rsid w:val="00231A37"/>
    <w:rsid w:val="002361BC"/>
    <w:rsid w:val="0023734B"/>
    <w:rsid w:val="00265CE1"/>
    <w:rsid w:val="0028464C"/>
    <w:rsid w:val="00297002"/>
    <w:rsid w:val="002A55D5"/>
    <w:rsid w:val="002B7288"/>
    <w:rsid w:val="002D73CA"/>
    <w:rsid w:val="002E2265"/>
    <w:rsid w:val="002E3B61"/>
    <w:rsid w:val="002E5BD8"/>
    <w:rsid w:val="00306C9F"/>
    <w:rsid w:val="00313DFE"/>
    <w:rsid w:val="00323085"/>
    <w:rsid w:val="003323A0"/>
    <w:rsid w:val="003334AD"/>
    <w:rsid w:val="00334AC5"/>
    <w:rsid w:val="00342820"/>
    <w:rsid w:val="00377E45"/>
    <w:rsid w:val="00381A4A"/>
    <w:rsid w:val="0038303D"/>
    <w:rsid w:val="003869CB"/>
    <w:rsid w:val="003A55EE"/>
    <w:rsid w:val="003C750C"/>
    <w:rsid w:val="003F1B34"/>
    <w:rsid w:val="003F1C44"/>
    <w:rsid w:val="003F7AB2"/>
    <w:rsid w:val="00412DD6"/>
    <w:rsid w:val="00424BF4"/>
    <w:rsid w:val="00437176"/>
    <w:rsid w:val="00447860"/>
    <w:rsid w:val="00450258"/>
    <w:rsid w:val="004574EF"/>
    <w:rsid w:val="00460D09"/>
    <w:rsid w:val="00461E2A"/>
    <w:rsid w:val="00473210"/>
    <w:rsid w:val="004777B9"/>
    <w:rsid w:val="0048155A"/>
    <w:rsid w:val="00482AC8"/>
    <w:rsid w:val="00483F91"/>
    <w:rsid w:val="004A4AC3"/>
    <w:rsid w:val="004B3632"/>
    <w:rsid w:val="004D70A5"/>
    <w:rsid w:val="00564AAA"/>
    <w:rsid w:val="00572450"/>
    <w:rsid w:val="00587070"/>
    <w:rsid w:val="00592FDE"/>
    <w:rsid w:val="005A02EF"/>
    <w:rsid w:val="005A18E0"/>
    <w:rsid w:val="005B6543"/>
    <w:rsid w:val="005C30E5"/>
    <w:rsid w:val="005D59E4"/>
    <w:rsid w:val="005F1CB1"/>
    <w:rsid w:val="006004C6"/>
    <w:rsid w:val="00623F57"/>
    <w:rsid w:val="00632DFD"/>
    <w:rsid w:val="00635BB7"/>
    <w:rsid w:val="00697EED"/>
    <w:rsid w:val="006A4184"/>
    <w:rsid w:val="006A7FCE"/>
    <w:rsid w:val="006C6BB4"/>
    <w:rsid w:val="006C7F62"/>
    <w:rsid w:val="006D7767"/>
    <w:rsid w:val="006E1257"/>
    <w:rsid w:val="006F18DA"/>
    <w:rsid w:val="006F1C4B"/>
    <w:rsid w:val="006F22CB"/>
    <w:rsid w:val="00711C74"/>
    <w:rsid w:val="00740F49"/>
    <w:rsid w:val="00766721"/>
    <w:rsid w:val="00773FD9"/>
    <w:rsid w:val="00780493"/>
    <w:rsid w:val="00780900"/>
    <w:rsid w:val="007831DC"/>
    <w:rsid w:val="00790CA9"/>
    <w:rsid w:val="007A2266"/>
    <w:rsid w:val="007B5BD3"/>
    <w:rsid w:val="007C52F5"/>
    <w:rsid w:val="007D652A"/>
    <w:rsid w:val="007E5052"/>
    <w:rsid w:val="007E6BB5"/>
    <w:rsid w:val="007F30A2"/>
    <w:rsid w:val="007F387C"/>
    <w:rsid w:val="00803272"/>
    <w:rsid w:val="00804FA9"/>
    <w:rsid w:val="00811F52"/>
    <w:rsid w:val="00814765"/>
    <w:rsid w:val="00844400"/>
    <w:rsid w:val="00846EEB"/>
    <w:rsid w:val="0087199D"/>
    <w:rsid w:val="008742AD"/>
    <w:rsid w:val="00874A1E"/>
    <w:rsid w:val="00884079"/>
    <w:rsid w:val="008A0AC6"/>
    <w:rsid w:val="008A40C0"/>
    <w:rsid w:val="008F0C36"/>
    <w:rsid w:val="008F4AD2"/>
    <w:rsid w:val="00901E00"/>
    <w:rsid w:val="00904ABB"/>
    <w:rsid w:val="00906A5D"/>
    <w:rsid w:val="00916030"/>
    <w:rsid w:val="009175B0"/>
    <w:rsid w:val="00917BD9"/>
    <w:rsid w:val="00943ABC"/>
    <w:rsid w:val="009624B1"/>
    <w:rsid w:val="00967F50"/>
    <w:rsid w:val="009759BD"/>
    <w:rsid w:val="0098425D"/>
    <w:rsid w:val="00991886"/>
    <w:rsid w:val="009924C8"/>
    <w:rsid w:val="009C0963"/>
    <w:rsid w:val="009C71B9"/>
    <w:rsid w:val="009C7D98"/>
    <w:rsid w:val="009D677D"/>
    <w:rsid w:val="009F488F"/>
    <w:rsid w:val="00A36F86"/>
    <w:rsid w:val="00A4072A"/>
    <w:rsid w:val="00A5034B"/>
    <w:rsid w:val="00A63DD4"/>
    <w:rsid w:val="00A973A5"/>
    <w:rsid w:val="00AA5493"/>
    <w:rsid w:val="00AB7076"/>
    <w:rsid w:val="00AC27CC"/>
    <w:rsid w:val="00B04876"/>
    <w:rsid w:val="00B07D45"/>
    <w:rsid w:val="00B43081"/>
    <w:rsid w:val="00B61507"/>
    <w:rsid w:val="00B94222"/>
    <w:rsid w:val="00B97FDE"/>
    <w:rsid w:val="00BA7C4D"/>
    <w:rsid w:val="00BB0B64"/>
    <w:rsid w:val="00BC1E03"/>
    <w:rsid w:val="00BC611C"/>
    <w:rsid w:val="00BF082F"/>
    <w:rsid w:val="00C01841"/>
    <w:rsid w:val="00C07550"/>
    <w:rsid w:val="00C25468"/>
    <w:rsid w:val="00C3656C"/>
    <w:rsid w:val="00C63894"/>
    <w:rsid w:val="00C66E27"/>
    <w:rsid w:val="00C84916"/>
    <w:rsid w:val="00C84963"/>
    <w:rsid w:val="00C906A0"/>
    <w:rsid w:val="00C9675E"/>
    <w:rsid w:val="00CA5158"/>
    <w:rsid w:val="00CB41D6"/>
    <w:rsid w:val="00CC1835"/>
    <w:rsid w:val="00CC7839"/>
    <w:rsid w:val="00CD21BE"/>
    <w:rsid w:val="00CE4BC0"/>
    <w:rsid w:val="00D34EF6"/>
    <w:rsid w:val="00D42B2E"/>
    <w:rsid w:val="00D44B17"/>
    <w:rsid w:val="00D44FE0"/>
    <w:rsid w:val="00D4632D"/>
    <w:rsid w:val="00D471FD"/>
    <w:rsid w:val="00D60C51"/>
    <w:rsid w:val="00D66FCB"/>
    <w:rsid w:val="00D7260E"/>
    <w:rsid w:val="00D818DE"/>
    <w:rsid w:val="00D864C9"/>
    <w:rsid w:val="00D94862"/>
    <w:rsid w:val="00DA3C5E"/>
    <w:rsid w:val="00DB1DC0"/>
    <w:rsid w:val="00DB364D"/>
    <w:rsid w:val="00DB7E96"/>
    <w:rsid w:val="00DC1043"/>
    <w:rsid w:val="00DC4F06"/>
    <w:rsid w:val="00DC68AB"/>
    <w:rsid w:val="00DE278D"/>
    <w:rsid w:val="00DE2C8C"/>
    <w:rsid w:val="00E10020"/>
    <w:rsid w:val="00E1238A"/>
    <w:rsid w:val="00E15B51"/>
    <w:rsid w:val="00E1775B"/>
    <w:rsid w:val="00E218FB"/>
    <w:rsid w:val="00E25595"/>
    <w:rsid w:val="00E37F68"/>
    <w:rsid w:val="00E40CE4"/>
    <w:rsid w:val="00E42570"/>
    <w:rsid w:val="00E4346A"/>
    <w:rsid w:val="00E4437F"/>
    <w:rsid w:val="00E47EC0"/>
    <w:rsid w:val="00E50FB7"/>
    <w:rsid w:val="00E66FCF"/>
    <w:rsid w:val="00E72AD3"/>
    <w:rsid w:val="00E91693"/>
    <w:rsid w:val="00E97F1E"/>
    <w:rsid w:val="00EC4622"/>
    <w:rsid w:val="00EC544D"/>
    <w:rsid w:val="00ED322F"/>
    <w:rsid w:val="00ED501E"/>
    <w:rsid w:val="00EE0954"/>
    <w:rsid w:val="00EF4DAA"/>
    <w:rsid w:val="00EF7DE8"/>
    <w:rsid w:val="00F03646"/>
    <w:rsid w:val="00F03E17"/>
    <w:rsid w:val="00F27ED1"/>
    <w:rsid w:val="00F32911"/>
    <w:rsid w:val="00F41567"/>
    <w:rsid w:val="00F43740"/>
    <w:rsid w:val="00F76787"/>
    <w:rsid w:val="00F8125B"/>
    <w:rsid w:val="00F84F69"/>
    <w:rsid w:val="00FC3764"/>
    <w:rsid w:val="00FD0678"/>
    <w:rsid w:val="00FD6EFE"/>
    <w:rsid w:val="00FE05AA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7A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2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7EC0"/>
    <w:rPr>
      <w:color w:val="808080"/>
    </w:rPr>
  </w:style>
  <w:style w:type="paragraph" w:styleId="ListParagraph">
    <w:name w:val="List Paragraph"/>
    <w:basedOn w:val="Normal"/>
    <w:uiPriority w:val="34"/>
    <w:rsid w:val="00C84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7A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2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7EC0"/>
    <w:rPr>
      <w:color w:val="808080"/>
    </w:rPr>
  </w:style>
  <w:style w:type="paragraph" w:styleId="ListParagraph">
    <w:name w:val="List Paragraph"/>
    <w:basedOn w:val="Normal"/>
    <w:uiPriority w:val="34"/>
    <w:rsid w:val="00C8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lando@caesar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E1E8-1C07-401E-BD6E-E6B34EDD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968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42</vt:i4>
      </vt:variant>
    </vt:vector>
  </HeadingPairs>
  <TitlesOfParts>
    <vt:vector size="43" baseType="lpstr">
      <vt:lpstr/>
      <vt:lpstr>    Követelményrendszer</vt:lpstr>
      <vt:lpstr>    Témák</vt:lpstr>
      <vt:lpstr>    Jelenléti ív</vt:lpstr>
      <vt:lpstr>Gráfelmélet</vt:lpstr>
      <vt:lpstr>    Példa</vt:lpstr>
      <vt:lpstr>    Egyszerű él</vt:lpstr>
      <vt:lpstr>    Hurokél</vt:lpstr>
      <vt:lpstr>    Párhuzamos él</vt:lpstr>
      <vt:lpstr>    Egyszerű gráf</vt:lpstr>
      <vt:lpstr>    Fokszám</vt:lpstr>
      <vt:lpstr>    Véges gráf fokszámainak összege</vt:lpstr>
      <vt:lpstr>    Fokszámok eloszlása egyszerű gráfban</vt:lpstr>
      <vt:lpstr>    Gráfban páratlan fokú csúcsok száma páros</vt:lpstr>
      <vt:lpstr>    Teljes gráf (Klikk)</vt:lpstr>
      <vt:lpstr>    Ciklus / egyszerű kör</vt:lpstr>
      <vt:lpstr>    Példák</vt:lpstr>
      <vt:lpstr>    Ösvény</vt:lpstr>
      <vt:lpstr>Műveletek</vt:lpstr>
      <vt:lpstr>    Részgráf</vt:lpstr>
      <vt:lpstr>    Telített részgráf</vt:lpstr>
      <vt:lpstr>    Komplementer</vt:lpstr>
      <vt:lpstr>    Mutassuk meg, hogy ∀ 6 csúcsú (szögpontú) egyszerű 𝑮 gráf vagy komplementere (,</vt:lpstr>
      <vt:lpstr>Gráfok típusai</vt:lpstr>
      <vt:lpstr>    Séta</vt:lpstr>
      <vt:lpstr>    Zárt séta</vt:lpstr>
      <vt:lpstr>    Nyílt séta</vt:lpstr>
      <vt:lpstr>    Vonal</vt:lpstr>
      <vt:lpstr>    Út</vt:lpstr>
      <vt:lpstr>    Kör</vt:lpstr>
      <vt:lpstr>    Példa sétára, vonalra, útra, körre</vt:lpstr>
      <vt:lpstr>    ∀𝒗∈𝑽:𝒅,𝒗.≥𝟐:∃𝑪⊂𝑮, C kör</vt:lpstr>
      <vt:lpstr>    𝑮-ben ∃ kör ⇔ |𝑬|≥|𝑽|</vt:lpstr>
      <vt:lpstr>    Séta redukálása úttá</vt:lpstr>
      <vt:lpstr>    Út/séta hossza: 𝒍(𝒔)</vt:lpstr>
      <vt:lpstr>    Tetszőleges páratlan hosszú zárt sétában van kör</vt:lpstr>
      <vt:lpstr>        Példa</vt:lpstr>
      <vt:lpstr>    Gráfok összefüggősége</vt:lpstr>
      <vt:lpstr>    Ekvivalencia sorozat a fákkal kapcsolatban</vt:lpstr>
      <vt:lpstr>        1.⇒2. Fában pontosan (csúcs-1) él van.</vt:lpstr>
      <vt:lpstr>        2.⇒3. Indirekt bizonyítás</vt:lpstr>
      <vt:lpstr>        3.⇒4. Indirekt.</vt:lpstr>
      <vt:lpstr>        4.⇒1.</vt:lpstr>
    </vt:vector>
  </TitlesOfParts>
  <Company>Microsoft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140</cp:revision>
  <dcterms:created xsi:type="dcterms:W3CDTF">2012-02-16T09:02:00Z</dcterms:created>
  <dcterms:modified xsi:type="dcterms:W3CDTF">2012-02-29T20:21:00Z</dcterms:modified>
</cp:coreProperties>
</file>