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7" w:rsidRPr="000F4002" w:rsidRDefault="000F4002" w:rsidP="00E15EDE">
      <w:pPr>
        <w:rPr>
          <w:rFonts w:eastAsiaTheme="majorEastAsia" w:cstheme="majorBidi"/>
          <w:b/>
          <w:bCs/>
          <w:iCs/>
          <w:sz w:val="28"/>
          <w:szCs w:val="28"/>
        </w:rPr>
      </w:pPr>
      <w:r w:rsidRPr="000F4002">
        <w:t>7</w:t>
      </w:r>
      <w:r w:rsidR="00241872" w:rsidRPr="000F4002">
        <w:t>. óra</w:t>
      </w:r>
    </w:p>
    <w:p w:rsidR="000F4002" w:rsidRDefault="008C741E" w:rsidP="008C741E">
      <w:pPr>
        <w:pStyle w:val="Heading2"/>
      </w:pPr>
      <w:r>
        <w:t>LinAlg ZH</w:t>
      </w:r>
    </w:p>
    <w:p w:rsidR="008C741E" w:rsidRDefault="00EE7FEF" w:rsidP="008C741E">
      <w:r>
        <w:t>Pénteken reggel 8-kor lesz.</w:t>
      </w:r>
    </w:p>
    <w:p w:rsidR="00715EBB" w:rsidRDefault="00715EBB" w:rsidP="00715EBB">
      <w:pPr>
        <w:pStyle w:val="Heading2"/>
      </w:pPr>
      <w:r>
        <w:t>Felsőoktatási törvény</w:t>
      </w:r>
    </w:p>
    <w:p w:rsidR="00715EBB" w:rsidRDefault="00715EBB" w:rsidP="00715EBB">
      <w:r>
        <w:t>Már van törvényjavaslat:</w:t>
      </w:r>
    </w:p>
    <w:p w:rsidR="00715EBB" w:rsidRDefault="006F2B0A" w:rsidP="005F7724">
      <w:pPr>
        <w:pStyle w:val="ListParagraph"/>
        <w:numPr>
          <w:ilvl w:val="0"/>
          <w:numId w:val="1"/>
        </w:numPr>
      </w:pPr>
      <w:r>
        <w:t>Kell a 2.5-ös átlag, különben ki kell, hogy rúgjanak.</w:t>
      </w:r>
    </w:p>
    <w:p w:rsidR="00715EBB" w:rsidRDefault="00715EBB" w:rsidP="005F7724">
      <w:pPr>
        <w:pStyle w:val="ListParagraph"/>
        <w:numPr>
          <w:ilvl w:val="0"/>
          <w:numId w:val="1"/>
        </w:numPr>
      </w:pPr>
      <w:r>
        <w:t>Ha a másfélszeres időkorlátot túllépem, kirúgnak. (3 év helyett 4.5</w:t>
      </w:r>
      <w:r w:rsidR="00605E81">
        <w:t xml:space="preserve"> év alatt lehet elvégezni maximum.</w:t>
      </w:r>
      <w:r>
        <w:t>)</w:t>
      </w:r>
    </w:p>
    <w:p w:rsidR="00715EBB" w:rsidRDefault="00715EBB" w:rsidP="005F7724">
      <w:pPr>
        <w:pStyle w:val="ListParagraph"/>
        <w:numPr>
          <w:ilvl w:val="0"/>
          <w:numId w:val="1"/>
        </w:numPr>
      </w:pPr>
      <w:r>
        <w:t>Félévenként 15 kredit</w:t>
      </w:r>
      <w:r w:rsidR="00605E81">
        <w:t xml:space="preserve"> minimum</w:t>
      </w:r>
      <w:r>
        <w:t>.</w:t>
      </w:r>
      <w:r w:rsidR="00605E81">
        <w:t xml:space="preserve"> (Ez OK.)</w:t>
      </w:r>
    </w:p>
    <w:p w:rsidR="00715EBB" w:rsidRDefault="00715EBB" w:rsidP="005F7724">
      <w:pPr>
        <w:pStyle w:val="ListParagraph"/>
        <w:numPr>
          <w:ilvl w:val="0"/>
          <w:numId w:val="1"/>
        </w:numPr>
      </w:pPr>
      <w:r>
        <w:t>Kevesebbet lehet vizsgázni. Második vizsgától fizetni kell.</w:t>
      </w:r>
      <w:r w:rsidR="00167850">
        <w:t xml:space="preserve"> (Ha bukok az elsőn.)</w:t>
      </w:r>
    </w:p>
    <w:p w:rsidR="00715EBB" w:rsidRDefault="00E27E2A" w:rsidP="005F7724">
      <w:pPr>
        <w:pStyle w:val="ListParagraph"/>
        <w:numPr>
          <w:ilvl w:val="0"/>
          <w:numId w:val="1"/>
        </w:numPr>
      </w:pPr>
      <w:r>
        <w:t>Költségtérítéseseknek sokkal drágább: IK 250,000 Ft félévente. Vizsgák is több 10,000 Ft-ba kerülnének.</w:t>
      </w:r>
    </w:p>
    <w:p w:rsidR="008C741E" w:rsidRDefault="00E27E2A" w:rsidP="008C741E">
      <w:pPr>
        <w:pStyle w:val="ListParagraph"/>
        <w:numPr>
          <w:ilvl w:val="0"/>
          <w:numId w:val="1"/>
        </w:numPr>
      </w:pPr>
      <w:r>
        <w:t>Szociális támogatást feleznék.</w:t>
      </w:r>
    </w:p>
    <w:p w:rsidR="005F7724" w:rsidRDefault="005F7724" w:rsidP="008C741E">
      <w:pPr>
        <w:pStyle w:val="ListParagraph"/>
        <w:numPr>
          <w:ilvl w:val="0"/>
          <w:numId w:val="1"/>
        </w:numPr>
      </w:pPr>
      <w:r>
        <w:t>HÖK-nek vétó joga volt, ezt elvennék.</w:t>
      </w:r>
      <w:r w:rsidR="00CD03E7">
        <w:t xml:space="preserve"> Véleményezési jog lenne belőle. ("Le vagyunk szarva.")</w:t>
      </w:r>
    </w:p>
    <w:p w:rsidR="00CD03E7" w:rsidRDefault="00B926EF" w:rsidP="008C741E">
      <w:pPr>
        <w:pStyle w:val="ListParagraph"/>
        <w:numPr>
          <w:ilvl w:val="0"/>
          <w:numId w:val="1"/>
        </w:numPr>
      </w:pPr>
      <w:r>
        <w:t xml:space="preserve">Hallgatói </w:t>
      </w:r>
      <w:r w:rsidR="00265936">
        <w:t xml:space="preserve">képviselet </w:t>
      </w:r>
      <w:r>
        <w:t>részarány</w:t>
      </w:r>
      <w:r w:rsidR="00265936">
        <w:t>á</w:t>
      </w:r>
      <w:r>
        <w:t>t is csökkentenék.</w:t>
      </w:r>
      <w:r w:rsidR="00D6067F">
        <w:t xml:space="preserve"> (Szavazás</w:t>
      </w:r>
      <w:r w:rsidR="00265936">
        <w:t xml:space="preserve"> fontos, ma még lehet. Kapunk csokit.</w:t>
      </w:r>
      <w:r w:rsidR="009D795F">
        <w:t>)</w:t>
      </w:r>
    </w:p>
    <w:p w:rsidR="009D795F" w:rsidRDefault="009D795F" w:rsidP="008C741E">
      <w:pPr>
        <w:pStyle w:val="ListParagraph"/>
        <w:numPr>
          <w:ilvl w:val="0"/>
          <w:numId w:val="1"/>
        </w:numPr>
      </w:pPr>
      <w:r>
        <w:t xml:space="preserve">Ami a legrosszabb: </w:t>
      </w:r>
      <w:r w:rsidR="001C15E2">
        <w:t xml:space="preserve">Ez egy sablon. Sok olyan pontja van, ahol a benne levő pontokban levő számadatokat évről évre tudják szorítani. Ma nem is tudjuk, mennyi </w:t>
      </w:r>
      <w:r w:rsidR="00462E56">
        <w:t xml:space="preserve">lesz </w:t>
      </w:r>
      <w:r w:rsidR="001C15E2">
        <w:t>egy-egy szám.</w:t>
      </w:r>
    </w:p>
    <w:p w:rsidR="001109C8" w:rsidRDefault="001109C8" w:rsidP="008C741E">
      <w:pPr>
        <w:pStyle w:val="ListParagraph"/>
        <w:numPr>
          <w:ilvl w:val="0"/>
          <w:numId w:val="1"/>
        </w:numPr>
      </w:pPr>
      <w:r>
        <w:t xml:space="preserve">Röghöz kötés. Államilag finanszírozott képzésben résztvevők </w:t>
      </w:r>
      <w:r w:rsidR="005C34C2">
        <w:t xml:space="preserve">kb. </w:t>
      </w:r>
      <w:r>
        <w:t>10 évig Magyarországon kell, hogy maradjanak.</w:t>
      </w:r>
      <w:r w:rsidR="005C34C2">
        <w:t xml:space="preserve"> Különben vissza kell fizetni minden pénzt, plusz az ösztöndíjat is.</w:t>
      </w:r>
      <w:r w:rsidR="008306BB">
        <w:t xml:space="preserve"> (Rossz tanulóknak olcsóbb, mert nem kaptak ösztöndíjat… Jó tanulókat erősebben </w:t>
      </w:r>
      <w:bookmarkStart w:id="0" w:name="_GoBack"/>
      <w:bookmarkEnd w:id="0"/>
      <w:r w:rsidR="008306BB">
        <w:t>bünteti.)</w:t>
      </w:r>
    </w:p>
    <w:p w:rsidR="001C15E2" w:rsidRPr="008C741E" w:rsidRDefault="00671B0C" w:rsidP="00462E56">
      <w:r>
        <w:t>Tüntetés ma lesz. Menjünk!</w:t>
      </w:r>
    </w:p>
    <w:p w:rsidR="008C741E" w:rsidRPr="000F4002" w:rsidRDefault="008C741E" w:rsidP="00BB41BA">
      <w:pPr>
        <w:pStyle w:val="Heading1"/>
      </w:pPr>
      <w:r w:rsidRPr="000F4002">
        <w:t>Filmnézés</w:t>
      </w:r>
    </w:p>
    <w:p w:rsidR="002725C7" w:rsidRDefault="00F57AC8" w:rsidP="008C741E">
      <w:r>
        <w:t>2 db rövid</w:t>
      </w:r>
      <w:r w:rsidR="002725C7">
        <w:t>film.</w:t>
      </w:r>
    </w:p>
    <w:p w:rsidR="008C741E" w:rsidRDefault="00BB41BA" w:rsidP="00BB41BA">
      <w:pPr>
        <w:pStyle w:val="Heading2"/>
      </w:pPr>
      <w:r>
        <w:t>God is a DJ</w:t>
      </w:r>
    </w:p>
    <w:p w:rsidR="00BB41BA" w:rsidRPr="00BB41BA" w:rsidRDefault="00801463" w:rsidP="00BB41BA">
      <w:r>
        <w:t>-</w:t>
      </w:r>
    </w:p>
    <w:p w:rsidR="00BB41BA" w:rsidRDefault="00BB41BA" w:rsidP="00BB41BA">
      <w:pPr>
        <w:pStyle w:val="Heading2"/>
      </w:pPr>
      <w:r>
        <w:t>Nem tetszik a rendszer</w:t>
      </w:r>
    </w:p>
    <w:p w:rsidR="00BB41BA" w:rsidRDefault="00921051" w:rsidP="00BB41BA">
      <w:r>
        <w:t xml:space="preserve">Politikai film? </w:t>
      </w:r>
      <w:r w:rsidR="00BC4FDA">
        <w:t>A k</w:t>
      </w:r>
      <w:r w:rsidR="00D70756">
        <w:t>öz</w:t>
      </w:r>
      <w:r w:rsidR="00B03675">
        <w:t>össég</w:t>
      </w:r>
      <w:r w:rsidR="00D70756">
        <w:t xml:space="preserve"> ügyeivel foglalkozik. </w:t>
      </w:r>
      <w:r w:rsidR="00BC4FDA">
        <w:t xml:space="preserve">Igaza van. </w:t>
      </w:r>
      <w:r w:rsidR="00BA5837">
        <w:t xml:space="preserve">Ezzel a videóval kampányoltak. </w:t>
      </w:r>
      <w:r w:rsidR="004E44A5">
        <w:t xml:space="preserve">Trágárság a végén nyomatékosít. </w:t>
      </w:r>
      <w:r w:rsidR="00F004B8">
        <w:t>Vannak dolgok</w:t>
      </w:r>
      <w:r w:rsidR="00B03675">
        <w:t>,</w:t>
      </w:r>
      <w:r w:rsidR="00F004B8">
        <w:t xml:space="preserve"> amik nem tetszenek, de ki kell mondani.</w:t>
      </w:r>
    </w:p>
    <w:p w:rsidR="00965ADF" w:rsidRDefault="00965ADF" w:rsidP="00965ADF">
      <w:pPr>
        <w:pStyle w:val="Heading1"/>
      </w:pPr>
      <w:r>
        <w:t>Filmnézés vége</w:t>
      </w:r>
    </w:p>
    <w:p w:rsidR="00965ADF" w:rsidRDefault="00965ADF" w:rsidP="00965ADF">
      <w:pPr>
        <w:pStyle w:val="Heading2"/>
      </w:pPr>
      <w:r>
        <w:t>Külföldön hogy csinálják az oktatási rendszert?</w:t>
      </w:r>
    </w:p>
    <w:p w:rsidR="00965ADF" w:rsidRDefault="00965ADF" w:rsidP="00BB41BA">
      <w:r>
        <w:t>Ha nem tudod visszafizetni 5 év alatt 10%-onként az oktatásod költségét, akkor elveszik a diplomádat.</w:t>
      </w:r>
      <w:r w:rsidR="007E1FEA">
        <w:t xml:space="preserve"> Ez sokkal jobban érint, mint 3 millió Ft adósság.</w:t>
      </w:r>
      <w:r w:rsidR="00495FDE">
        <w:t xml:space="preserve"> Ezért működik.</w:t>
      </w:r>
    </w:p>
    <w:p w:rsidR="00965ADF" w:rsidRDefault="00DC46B0" w:rsidP="00DC46B0">
      <w:pPr>
        <w:pStyle w:val="Heading2"/>
      </w:pPr>
      <w:r>
        <w:t>Tüntetés</w:t>
      </w:r>
    </w:p>
    <w:p w:rsidR="00B36B29" w:rsidRPr="00DC46B0" w:rsidRDefault="00801463" w:rsidP="00DC46B0">
      <w:r>
        <w:t>Jövünk-e?</w:t>
      </w:r>
    </w:p>
    <w:sectPr w:rsidR="00B36B29" w:rsidRPr="00D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4CB"/>
    <w:multiLevelType w:val="hybridMultilevel"/>
    <w:tmpl w:val="C5782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B"/>
    <w:rsid w:val="00012BE1"/>
    <w:rsid w:val="000D1FFE"/>
    <w:rsid w:val="000F4002"/>
    <w:rsid w:val="001109C8"/>
    <w:rsid w:val="00116679"/>
    <w:rsid w:val="00167850"/>
    <w:rsid w:val="001C0954"/>
    <w:rsid w:val="001C15E2"/>
    <w:rsid w:val="00213388"/>
    <w:rsid w:val="002200C7"/>
    <w:rsid w:val="00241872"/>
    <w:rsid w:val="00265936"/>
    <w:rsid w:val="002725C7"/>
    <w:rsid w:val="00276630"/>
    <w:rsid w:val="00296B35"/>
    <w:rsid w:val="002D5034"/>
    <w:rsid w:val="002E6ACB"/>
    <w:rsid w:val="00302C15"/>
    <w:rsid w:val="003034A8"/>
    <w:rsid w:val="00356DB6"/>
    <w:rsid w:val="00384FBF"/>
    <w:rsid w:val="003929C1"/>
    <w:rsid w:val="003F0201"/>
    <w:rsid w:val="0040385D"/>
    <w:rsid w:val="00435B50"/>
    <w:rsid w:val="00453D1C"/>
    <w:rsid w:val="004573A8"/>
    <w:rsid w:val="00462E56"/>
    <w:rsid w:val="00471A70"/>
    <w:rsid w:val="0049476A"/>
    <w:rsid w:val="00495FA9"/>
    <w:rsid w:val="00495FDE"/>
    <w:rsid w:val="004A05DB"/>
    <w:rsid w:val="004C60C0"/>
    <w:rsid w:val="004C62FA"/>
    <w:rsid w:val="004E44A5"/>
    <w:rsid w:val="00500941"/>
    <w:rsid w:val="00507744"/>
    <w:rsid w:val="005206EF"/>
    <w:rsid w:val="00572278"/>
    <w:rsid w:val="005A33FC"/>
    <w:rsid w:val="005B416B"/>
    <w:rsid w:val="005C34C2"/>
    <w:rsid w:val="005C5362"/>
    <w:rsid w:val="005E525D"/>
    <w:rsid w:val="005E699A"/>
    <w:rsid w:val="005F7724"/>
    <w:rsid w:val="00605E81"/>
    <w:rsid w:val="00625ADD"/>
    <w:rsid w:val="00654322"/>
    <w:rsid w:val="00665521"/>
    <w:rsid w:val="00671B0C"/>
    <w:rsid w:val="00691B62"/>
    <w:rsid w:val="00692547"/>
    <w:rsid w:val="006A560F"/>
    <w:rsid w:val="006C28E3"/>
    <w:rsid w:val="006D628F"/>
    <w:rsid w:val="006F2B0A"/>
    <w:rsid w:val="00715EBB"/>
    <w:rsid w:val="00730764"/>
    <w:rsid w:val="00747575"/>
    <w:rsid w:val="007540DE"/>
    <w:rsid w:val="007543C7"/>
    <w:rsid w:val="007748D8"/>
    <w:rsid w:val="007E1634"/>
    <w:rsid w:val="007E1FEA"/>
    <w:rsid w:val="007F7BCA"/>
    <w:rsid w:val="00801463"/>
    <w:rsid w:val="0081611F"/>
    <w:rsid w:val="0082326C"/>
    <w:rsid w:val="00826F0B"/>
    <w:rsid w:val="008306BB"/>
    <w:rsid w:val="00835D0B"/>
    <w:rsid w:val="008C741E"/>
    <w:rsid w:val="008D5D74"/>
    <w:rsid w:val="009133E1"/>
    <w:rsid w:val="00921051"/>
    <w:rsid w:val="00940A2B"/>
    <w:rsid w:val="00957F2A"/>
    <w:rsid w:val="00965ADF"/>
    <w:rsid w:val="009A7F6E"/>
    <w:rsid w:val="009D795F"/>
    <w:rsid w:val="009E6250"/>
    <w:rsid w:val="00A02126"/>
    <w:rsid w:val="00A71D56"/>
    <w:rsid w:val="00A7216A"/>
    <w:rsid w:val="00A80AFC"/>
    <w:rsid w:val="00A80D88"/>
    <w:rsid w:val="00A9449E"/>
    <w:rsid w:val="00AC0A67"/>
    <w:rsid w:val="00AD2195"/>
    <w:rsid w:val="00B02BED"/>
    <w:rsid w:val="00B03675"/>
    <w:rsid w:val="00B27522"/>
    <w:rsid w:val="00B3044E"/>
    <w:rsid w:val="00B304F7"/>
    <w:rsid w:val="00B36B29"/>
    <w:rsid w:val="00B77200"/>
    <w:rsid w:val="00B85836"/>
    <w:rsid w:val="00B872B0"/>
    <w:rsid w:val="00B926EF"/>
    <w:rsid w:val="00BA5837"/>
    <w:rsid w:val="00BB41BA"/>
    <w:rsid w:val="00BC4FDA"/>
    <w:rsid w:val="00BF7D48"/>
    <w:rsid w:val="00C53579"/>
    <w:rsid w:val="00C65C5F"/>
    <w:rsid w:val="00CD03E7"/>
    <w:rsid w:val="00D0268A"/>
    <w:rsid w:val="00D20E24"/>
    <w:rsid w:val="00D24F20"/>
    <w:rsid w:val="00D3111B"/>
    <w:rsid w:val="00D333CE"/>
    <w:rsid w:val="00D42EB1"/>
    <w:rsid w:val="00D44E37"/>
    <w:rsid w:val="00D6067F"/>
    <w:rsid w:val="00D70756"/>
    <w:rsid w:val="00D731B1"/>
    <w:rsid w:val="00D77752"/>
    <w:rsid w:val="00DC46B0"/>
    <w:rsid w:val="00DC556E"/>
    <w:rsid w:val="00E04177"/>
    <w:rsid w:val="00E15EDE"/>
    <w:rsid w:val="00E23179"/>
    <w:rsid w:val="00E23249"/>
    <w:rsid w:val="00E27E2A"/>
    <w:rsid w:val="00E94CF6"/>
    <w:rsid w:val="00EE5BC4"/>
    <w:rsid w:val="00EE7FEF"/>
    <w:rsid w:val="00F004B8"/>
    <w:rsid w:val="00F311A8"/>
    <w:rsid w:val="00F50E27"/>
    <w:rsid w:val="00F57AC8"/>
    <w:rsid w:val="00F66075"/>
    <w:rsid w:val="00F80777"/>
    <w:rsid w:val="00F8541A"/>
    <w:rsid w:val="00F93768"/>
    <w:rsid w:val="00FE0A6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F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F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137</cp:revision>
  <dcterms:created xsi:type="dcterms:W3CDTF">2011-10-06T10:55:00Z</dcterms:created>
  <dcterms:modified xsi:type="dcterms:W3CDTF">2011-10-27T16:38:00Z</dcterms:modified>
</cp:coreProperties>
</file>